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B3" w:rsidRDefault="003D70B3" w:rsidP="00D53A62">
      <w:pPr>
        <w:jc w:val="both"/>
        <w:rPr>
          <w:rFonts w:ascii="Times New Roman" w:hAnsi="Times New Roman" w:cs="Times New Roman"/>
          <w:sz w:val="24"/>
          <w:szCs w:val="24"/>
        </w:rPr>
      </w:pPr>
      <w:r w:rsidRPr="003D70B3">
        <w:rPr>
          <w:rFonts w:ascii="Times New Roman" w:hAnsi="Times New Roman" w:cs="Times New Roman"/>
          <w:sz w:val="24"/>
          <w:szCs w:val="24"/>
        </w:rPr>
        <w:t>Государственная программа Иркутской области «Развитие сельского хозяйства и регулирование рынков сельскохозяйственной продукции, сырья и продовольствия»</w:t>
      </w:r>
      <w:r w:rsidR="00E15DE4">
        <w:rPr>
          <w:rFonts w:ascii="Times New Roman" w:hAnsi="Times New Roman" w:cs="Times New Roman"/>
          <w:sz w:val="24"/>
          <w:szCs w:val="24"/>
        </w:rPr>
        <w:t xml:space="preserve"> </w:t>
      </w:r>
      <w:r w:rsidR="00D53A62">
        <w:rPr>
          <w:rFonts w:ascii="Times New Roman" w:hAnsi="Times New Roman" w:cs="Times New Roman"/>
          <w:sz w:val="24"/>
          <w:szCs w:val="24"/>
        </w:rPr>
        <w:t>у</w:t>
      </w:r>
      <w:r w:rsidR="00D53A62" w:rsidRPr="003D70B3">
        <w:rPr>
          <w:rFonts w:ascii="Times New Roman" w:hAnsi="Times New Roman" w:cs="Times New Roman"/>
          <w:sz w:val="24"/>
          <w:szCs w:val="24"/>
        </w:rPr>
        <w:t>тверждена  постановлением Правительства Иркутской области № 1011-пп от 13.10.2023 года, редактирована 01.11.2024 года. Период реализации Госпрограммы 2024-2030 годы</w:t>
      </w:r>
      <w:proofErr w:type="gramStart"/>
      <w:r w:rsidR="00D53A62" w:rsidRPr="003D70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3A62">
        <w:rPr>
          <w:rFonts w:ascii="Times New Roman" w:hAnsi="Times New Roman" w:cs="Times New Roman"/>
          <w:sz w:val="24"/>
          <w:szCs w:val="24"/>
        </w:rPr>
        <w:t xml:space="preserve"> Программа </w:t>
      </w:r>
      <w:bookmarkStart w:id="0" w:name="_GoBack"/>
      <w:bookmarkEnd w:id="0"/>
      <w:r w:rsidR="00E15DE4">
        <w:rPr>
          <w:rFonts w:ascii="Times New Roman" w:hAnsi="Times New Roman" w:cs="Times New Roman"/>
          <w:sz w:val="24"/>
          <w:szCs w:val="24"/>
        </w:rPr>
        <w:t>предусматривает создание комфортного пространства для жизни.</w:t>
      </w:r>
    </w:p>
    <w:p w:rsidR="00E15DE4" w:rsidRPr="00EF73B4" w:rsidRDefault="00E15DE4" w:rsidP="00EF73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3B4">
        <w:rPr>
          <w:rFonts w:ascii="Times New Roman" w:hAnsi="Times New Roman" w:cs="Times New Roman"/>
          <w:b/>
          <w:sz w:val="24"/>
          <w:szCs w:val="24"/>
        </w:rPr>
        <w:t>Основными задачами стратегии является:</w:t>
      </w:r>
    </w:p>
    <w:p w:rsidR="00E15DE4" w:rsidRDefault="00E15DE4" w:rsidP="00EF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3B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вовлечение в оборот неиспользуемых земель сельскохозяйственного назначения;</w:t>
      </w:r>
    </w:p>
    <w:p w:rsidR="00E15DE4" w:rsidRDefault="00E15DE4" w:rsidP="00EF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3B4">
        <w:rPr>
          <w:rFonts w:ascii="Times New Roman" w:hAnsi="Times New Roman" w:cs="Times New Roman"/>
          <w:sz w:val="24"/>
          <w:szCs w:val="24"/>
        </w:rPr>
        <w:t xml:space="preserve"> в</w:t>
      </w:r>
      <w:r w:rsidR="00E035AC">
        <w:rPr>
          <w:rFonts w:ascii="Times New Roman" w:hAnsi="Times New Roman" w:cs="Times New Roman"/>
          <w:sz w:val="24"/>
          <w:szCs w:val="24"/>
        </w:rPr>
        <w:t>осстановление и повышение плодородия почв, повышение урожайности сельскохозяйственных культур;</w:t>
      </w:r>
    </w:p>
    <w:p w:rsidR="00E035AC" w:rsidRDefault="00E035AC" w:rsidP="00EF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3B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обновление парка сельскохозяйственной техники и оборудования, технологическая модернизация;</w:t>
      </w:r>
    </w:p>
    <w:p w:rsidR="00E035AC" w:rsidRDefault="00E035AC" w:rsidP="00EF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стимулирование инвестиционной активности в сфере АПК, содействие реализации инвестиционных проектов;</w:t>
      </w:r>
    </w:p>
    <w:p w:rsidR="00E035AC" w:rsidRDefault="00E035AC" w:rsidP="00EF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3B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развитие молочног</w:t>
      </w:r>
      <w:r w:rsidR="006C092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и мясного животноводства,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6C092C">
        <w:rPr>
          <w:rFonts w:ascii="Times New Roman" w:hAnsi="Times New Roman" w:cs="Times New Roman"/>
          <w:sz w:val="24"/>
          <w:szCs w:val="24"/>
        </w:rPr>
        <w:t xml:space="preserve"> (рыбоводства);</w:t>
      </w:r>
    </w:p>
    <w:p w:rsidR="006C092C" w:rsidRDefault="006C092C" w:rsidP="00EF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крестья</w:t>
      </w:r>
      <w:r w:rsidR="00EF73B4">
        <w:rPr>
          <w:rFonts w:ascii="Times New Roman" w:hAnsi="Times New Roman" w:cs="Times New Roman"/>
          <w:sz w:val="24"/>
          <w:szCs w:val="24"/>
        </w:rPr>
        <w:t>нских (</w:t>
      </w:r>
      <w:r>
        <w:rPr>
          <w:rFonts w:ascii="Times New Roman" w:hAnsi="Times New Roman" w:cs="Times New Roman"/>
          <w:sz w:val="24"/>
          <w:szCs w:val="24"/>
        </w:rPr>
        <w:t>фермерских) хозяйств и сельскохозяйственных потребительских кооперативов, в том числе в рамках федерального проекта «Акселерация субъектов малого и среднего предпринимательства»;</w:t>
      </w:r>
    </w:p>
    <w:p w:rsidR="006C092C" w:rsidRDefault="006C092C" w:rsidP="00EF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3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развитие переработки сельскохозяйственной  продукции, производства, в том числе развитие экспортного потенциала в рамках федерального проекта «Экспорт продукции АПК»;</w:t>
      </w:r>
    </w:p>
    <w:p w:rsidR="006C092C" w:rsidRDefault="006C092C" w:rsidP="00EF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3B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удовлетворение потребности А</w:t>
      </w:r>
      <w:proofErr w:type="gramStart"/>
      <w:r>
        <w:rPr>
          <w:rFonts w:ascii="Times New Roman" w:hAnsi="Times New Roman" w:cs="Times New Roman"/>
          <w:sz w:val="24"/>
          <w:szCs w:val="24"/>
        </w:rPr>
        <w:t>ПК в кв</w:t>
      </w:r>
      <w:proofErr w:type="gramEnd"/>
      <w:r>
        <w:rPr>
          <w:rFonts w:ascii="Times New Roman" w:hAnsi="Times New Roman" w:cs="Times New Roman"/>
          <w:sz w:val="24"/>
          <w:szCs w:val="24"/>
        </w:rPr>
        <w:t>алифицированных кадрах;</w:t>
      </w:r>
    </w:p>
    <w:p w:rsidR="006C092C" w:rsidRDefault="006C092C" w:rsidP="00EF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3B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применение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 и повсеместное внедрение средств 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АПК;</w:t>
      </w:r>
    </w:p>
    <w:p w:rsidR="006C092C" w:rsidRDefault="006C092C" w:rsidP="00EF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F73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научное  сопровождение развитие АПК;</w:t>
      </w:r>
    </w:p>
    <w:p w:rsidR="006C092C" w:rsidRDefault="006C092C" w:rsidP="00EF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3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эпизоотического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санитарного благополучия территорий региона;</w:t>
      </w:r>
    </w:p>
    <w:p w:rsidR="006C092C" w:rsidRDefault="006C092C" w:rsidP="00EF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3B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создание условий для развития садоводства и огородничества</w:t>
      </w:r>
      <w:r w:rsidR="00EF73B4">
        <w:rPr>
          <w:rFonts w:ascii="Times New Roman" w:hAnsi="Times New Roman" w:cs="Times New Roman"/>
          <w:sz w:val="24"/>
          <w:szCs w:val="24"/>
        </w:rPr>
        <w:t xml:space="preserve"> некоммерческих товариществ.</w:t>
      </w:r>
    </w:p>
    <w:p w:rsidR="006C092C" w:rsidRPr="003D70B3" w:rsidRDefault="006C092C" w:rsidP="00EF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sectPr w:rsidR="006C092C" w:rsidRPr="003D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19E6"/>
    <w:rsid w:val="003D70B3"/>
    <w:rsid w:val="004D19E6"/>
    <w:rsid w:val="0056240E"/>
    <w:rsid w:val="006C092C"/>
    <w:rsid w:val="00D53A62"/>
    <w:rsid w:val="00E035AC"/>
    <w:rsid w:val="00E15DE4"/>
    <w:rsid w:val="00E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selhoz</dc:creator>
  <cp:keywords/>
  <dc:description/>
  <cp:lastModifiedBy>irina</cp:lastModifiedBy>
  <cp:revision>7</cp:revision>
  <dcterms:created xsi:type="dcterms:W3CDTF">2025-02-05T01:20:00Z</dcterms:created>
  <dcterms:modified xsi:type="dcterms:W3CDTF">2025-02-05T06:55:00Z</dcterms:modified>
</cp:coreProperties>
</file>