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89" w:rsidRDefault="00DE428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E4289" w:rsidRDefault="00DE4289">
      <w:pPr>
        <w:pStyle w:val="ConsPlusNormal"/>
        <w:jc w:val="both"/>
        <w:outlineLvl w:val="0"/>
      </w:pPr>
    </w:p>
    <w:p w:rsidR="00DE4289" w:rsidRDefault="00DE4289">
      <w:pPr>
        <w:pStyle w:val="ConsPlusTitle"/>
        <w:jc w:val="center"/>
        <w:outlineLvl w:val="0"/>
      </w:pPr>
      <w:r>
        <w:t>ПРАВИТЕЛЬСТВО ИРКУТСКОЙ ОБЛАСТИ</w:t>
      </w:r>
    </w:p>
    <w:p w:rsidR="00DE4289" w:rsidRDefault="00DE4289">
      <w:pPr>
        <w:pStyle w:val="ConsPlusTitle"/>
        <w:jc w:val="both"/>
      </w:pPr>
    </w:p>
    <w:p w:rsidR="00DE4289" w:rsidRDefault="00DE4289">
      <w:pPr>
        <w:pStyle w:val="ConsPlusTitle"/>
        <w:jc w:val="center"/>
      </w:pPr>
      <w:r>
        <w:t>ПОСТАНОВЛЕНИЕ</w:t>
      </w:r>
    </w:p>
    <w:p w:rsidR="00DE4289" w:rsidRDefault="00DE4289">
      <w:pPr>
        <w:pStyle w:val="ConsPlusTitle"/>
        <w:jc w:val="center"/>
      </w:pPr>
      <w:r>
        <w:t>от 13 ноября 2023 г. N 1011-пп</w:t>
      </w:r>
    </w:p>
    <w:p w:rsidR="00DE4289" w:rsidRDefault="00DE4289">
      <w:pPr>
        <w:pStyle w:val="ConsPlusTitle"/>
        <w:jc w:val="center"/>
      </w:pPr>
    </w:p>
    <w:p w:rsidR="00DE4289" w:rsidRDefault="00DE4289">
      <w:pPr>
        <w:pStyle w:val="ConsPlusTitle"/>
        <w:jc w:val="center"/>
      </w:pPr>
      <w:r>
        <w:t>ОБ УТВЕРЖДЕНИИ ГОСУДАРСТВЕННОЙ ПРОГРАММЫ ИРКУТСКОЙ ОБЛАСТИ</w:t>
      </w:r>
    </w:p>
    <w:p w:rsidR="00DE4289" w:rsidRDefault="00DE4289">
      <w:pPr>
        <w:pStyle w:val="ConsPlusTitle"/>
        <w:jc w:val="center"/>
      </w:pPr>
      <w:r>
        <w:t>"РАЗВИТИЕ СЕЛЬСКОГО ХОЗЯЙСТВА И РЕГУЛИРОВАНИЕ РЫНКОВ</w:t>
      </w:r>
    </w:p>
    <w:p w:rsidR="00DE4289" w:rsidRDefault="00DE4289">
      <w:pPr>
        <w:pStyle w:val="ConsPlusTitle"/>
        <w:jc w:val="center"/>
      </w:pPr>
      <w:r>
        <w:t>СЕЛЬСКОХОЗЯЙСТВЕННОЙ ПРОДУКЦИИ, СЫРЬЯ И ПРОДОВОЛЬСТВИЯ"</w:t>
      </w:r>
    </w:p>
    <w:p w:rsidR="00DE4289" w:rsidRDefault="00DE4289">
      <w:pPr>
        <w:pStyle w:val="ConsPlusTitle"/>
        <w:jc w:val="center"/>
      </w:pPr>
      <w:r>
        <w:t>И ПРИЗНАНИИ УТРАТИВШИМИ СИЛУ ОТДЕЛЬНЫХ ПОСТАНОВЛЕНИЙ</w:t>
      </w:r>
    </w:p>
    <w:p w:rsidR="00DE4289" w:rsidRDefault="00DE4289">
      <w:pPr>
        <w:pStyle w:val="ConsPlusTitle"/>
        <w:jc w:val="center"/>
      </w:pPr>
      <w:r>
        <w:t>ПРАВИТЕЛЬСТВА ИРКУТСКОЙ ОБЛАСТИ</w:t>
      </w:r>
    </w:p>
    <w:p w:rsidR="00DE4289" w:rsidRDefault="00DE42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DE428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289" w:rsidRDefault="00DE42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289" w:rsidRDefault="00DE42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4289" w:rsidRDefault="00DE42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4289" w:rsidRDefault="00DE428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Иркутской области</w:t>
            </w:r>
          </w:p>
          <w:p w:rsidR="00DE4289" w:rsidRDefault="00DE42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29.02.2024 </w:t>
            </w:r>
            <w:hyperlink r:id="rId5">
              <w:r>
                <w:rPr>
                  <w:color w:val="0000FF"/>
                </w:rPr>
                <w:t>N 150-пп</w:t>
              </w:r>
            </w:hyperlink>
            <w:r>
              <w:rPr>
                <w:color w:val="392C69"/>
              </w:rPr>
              <w:t xml:space="preserve">, от 01.07.2024 </w:t>
            </w:r>
            <w:hyperlink r:id="rId6">
              <w:r>
                <w:rPr>
                  <w:color w:val="0000FF"/>
                </w:rPr>
                <w:t>N 500-пп</w:t>
              </w:r>
            </w:hyperlink>
            <w:r>
              <w:rPr>
                <w:color w:val="392C69"/>
              </w:rPr>
              <w:t xml:space="preserve">, от 28.08.2024 </w:t>
            </w:r>
            <w:hyperlink r:id="rId7">
              <w:r>
                <w:rPr>
                  <w:color w:val="0000FF"/>
                </w:rPr>
                <w:t>N 671-пп</w:t>
              </w:r>
            </w:hyperlink>
            <w:r>
              <w:rPr>
                <w:color w:val="392C69"/>
              </w:rPr>
              <w:t>,</w:t>
            </w:r>
          </w:p>
          <w:p w:rsidR="00DE4289" w:rsidRDefault="00DE42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01.11.2024 </w:t>
            </w:r>
            <w:hyperlink r:id="rId8">
              <w:r>
                <w:rPr>
                  <w:color w:val="0000FF"/>
                </w:rPr>
                <w:t>N 866-пп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289" w:rsidRDefault="00DE4289">
            <w:pPr>
              <w:pStyle w:val="ConsPlusNormal"/>
            </w:pPr>
          </w:p>
        </w:tc>
      </w:tr>
    </w:tbl>
    <w:p w:rsidR="00DE4289" w:rsidRDefault="00DE4289">
      <w:pPr>
        <w:pStyle w:val="ConsPlusNormal"/>
        <w:jc w:val="both"/>
      </w:pPr>
    </w:p>
    <w:p w:rsidR="00DE4289" w:rsidRDefault="00DE4289">
      <w:pPr>
        <w:pStyle w:val="ConsPlusNormal"/>
        <w:ind w:firstLine="540"/>
        <w:jc w:val="both"/>
      </w:pPr>
      <w:r>
        <w:t xml:space="preserve">В соответствии со </w:t>
      </w:r>
      <w:hyperlink r:id="rId9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10">
        <w:r>
          <w:rPr>
            <w:color w:val="0000FF"/>
          </w:rPr>
          <w:t>пунктом 13</w:t>
        </w:r>
      </w:hyperlink>
      <w:r>
        <w:t xml:space="preserve"> Положения о порядке принятия решений о разработке государственных программ Иркутской области и их формирования и реализации, утвержденного постановлением Правительства Иркутской области от 31 августа 2023 года N 767-пп, </w:t>
      </w:r>
      <w:hyperlink r:id="rId11">
        <w:r>
          <w:rPr>
            <w:color w:val="0000FF"/>
          </w:rPr>
          <w:t>распоряжением</w:t>
        </w:r>
      </w:hyperlink>
      <w:r>
        <w:t xml:space="preserve"> Правительства Иркутской области от 13 октября 2023 года N 685-рп "Об утверждении Перечня государственных программ Иркутской области", руководствуясь </w:t>
      </w:r>
      <w:hyperlink r:id="rId12">
        <w:r>
          <w:rPr>
            <w:color w:val="0000FF"/>
          </w:rPr>
          <w:t>частью 4 статьи 66</w:t>
        </w:r>
      </w:hyperlink>
      <w:r>
        <w:t xml:space="preserve">, </w:t>
      </w:r>
      <w:hyperlink r:id="rId13">
        <w:r>
          <w:rPr>
            <w:color w:val="0000FF"/>
          </w:rPr>
          <w:t>статьей 67</w:t>
        </w:r>
      </w:hyperlink>
      <w:r>
        <w:t xml:space="preserve"> Устава Иркутской области, Правительство Иркутской области постановляет:</w:t>
      </w:r>
    </w:p>
    <w:p w:rsidR="00DE4289" w:rsidRDefault="00DE4289">
      <w:pPr>
        <w:pStyle w:val="ConsPlusNormal"/>
        <w:jc w:val="both"/>
      </w:pPr>
    </w:p>
    <w:p w:rsidR="00DE4289" w:rsidRDefault="00DE4289">
      <w:pPr>
        <w:pStyle w:val="ConsPlusNormal"/>
        <w:ind w:firstLine="540"/>
        <w:jc w:val="both"/>
      </w:pPr>
      <w:r>
        <w:t xml:space="preserve">1. Утвердить государственную </w:t>
      </w:r>
      <w:hyperlink w:anchor="P86">
        <w:r>
          <w:rPr>
            <w:color w:val="0000FF"/>
          </w:rPr>
          <w:t>программу</w:t>
        </w:r>
      </w:hyperlink>
      <w:r>
        <w:t xml:space="preserve"> Иркутской области "Развитие сельского хозяйства и регулирование рынков сельскохозяйственной продукции, сырья и продовольствия" (прилагается).</w:t>
      </w:r>
    </w:p>
    <w:p w:rsidR="00DE4289" w:rsidRDefault="00DE4289">
      <w:pPr>
        <w:pStyle w:val="ConsPlusNormal"/>
        <w:jc w:val="both"/>
      </w:pPr>
    </w:p>
    <w:p w:rsidR="00DE4289" w:rsidRDefault="00DE4289">
      <w:pPr>
        <w:pStyle w:val="ConsPlusNormal"/>
        <w:ind w:firstLine="540"/>
        <w:jc w:val="both"/>
      </w:pPr>
      <w:r>
        <w:t>2. Признать утратившими силу: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1) </w:t>
      </w: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26 октября 2018 года N 772-пп "Об утверждении государственной программы Иркутской области "Развитие сельского хозяйства и регулирование рынков сельскохозяйственной продукции, сырья и продовольствия" на 2019 - 2024 годы";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2) </w:t>
      </w: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13 февраля 2019 года N 96-пп "О внесении изменений в государственную программу Иркутской области "Развитие сельского хозяйства и регулирование рынков сельскохозяйственной продукции, сырья и продовольствия" на 2019 - 2024 годы и признании утратившим силу постановления Правительства Иркутской области от 3 декабря 2018 года 891-пп";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3) </w:t>
      </w: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26 марта 2019 года N 252-пп "О внесении изменений в государственную программу Иркутской области "Развитие сельского хозяйства и регулирование рынков сельскохозяйственной продукции, сырья и продовольствия" на 2019 - 2024 годы";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4) </w:t>
      </w: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30 апреля 2019 года N 357-пп "О внесении изменений в государственную программу Иркутской области "Развитие сельского хозяйства и регулирование рынков сельскохозяйственной продукции, сырья и продовольствия" на 2019 - 2024 годы";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lastRenderedPageBreak/>
        <w:t xml:space="preserve">5)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11 июня 2019 года N 465-пп "О внесении изменений в государственную программу Иркутской области "Развитие сельского хозяйства и регулирование рынков сельскохозяйственной продукции, сырья и продовольствия" на 2019 - 2024 годы";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6)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22 июля 2019 года N 573-пп "О внесении изменений в государственную программу Иркутской области "Развитие сельского хозяйства и регулирование рынков сельскохозяйственной продукции, сырья и продовольствия" на 2019 - 2024 годы";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7)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5 августа 2019 года N 603-пп "О внесении изменений в государственную программу Иркутской области "Развитие сельского хозяйства и регулирование рынков сельскохозяйственной продукции, сырья и продовольствия" на 2019 - 2024 годы";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8)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12 сентября 2019 года N 750-пп "О внесении изменений в государственную программу Иркутской области "Развитие сельского хозяйства и регулирование рынков сельскохозяйственной продукции, сырья и продовольствия" на 2019 - 2024 годы";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9)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18 октября 2019 года N 855-пп "О внесении изменений в государственную программу Иркутской области "Развитие сельского хозяйства и регулирование рынков сельскохозяйственной продукции, сырья и продовольствия" на 2019 - 2024 годы";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10) </w:t>
      </w: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11 ноября 2019 года N 934-пп "О внесении изменений в государственную программу Иркутской области "Развитие сельского хозяйства и регулирование рынков сельскохозяйственной продукции, сырья и продовольствия" на 2019 - 2024 годы";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11)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10 декабря 2019 года N 1051-пп "О внесении изменений в государственную программу Иркутской области "Развитие сельского хозяйства и регулирование рынков сельскохозяйственной продукции, сырья и продовольствия" на 2019 - 2024 годы";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12) </w:t>
      </w:r>
      <w:hyperlink r:id="rId25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11 марта 2020 года N 145-пп "О внесении изменений в государственную программу Иркутской области "Развитие сельского хозяйства и регулирование рынков сельскохозяйственной продукции, сырья и продовольствия" на 2019 - 2024 годы";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13) </w:t>
      </w: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7 мая 2020 года N 313-пп "О внесении изменений в государственную программу Иркутской области "Развитие сельского хозяйства и регулирование рынков сельскохозяйственной продукции, сырья и продовольствия" на 2019 - 2024 годы";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14) </w:t>
      </w:r>
      <w:hyperlink r:id="rId27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4 июня 2020 года N 413-пп "О внесении изменений в государственную программу Иркутской области "Развитие сельского хозяйства и регулирование рынков сельскохозяйственной продукции, сырья и продовольствия" на 2019 - 2024 годы";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15) </w:t>
      </w:r>
      <w:hyperlink r:id="rId28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26 июня 2020 года N 522-пп "О внесении изменений в государственную программу Иркутской области "Развитие сельского хозяйства и регулирование рынков сельскохозяйственной продукции, сырья и продовольствия" на 2019 - 2024 годы";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16) </w:t>
      </w:r>
      <w:hyperlink r:id="rId29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30 июня 2020 года N 538-пп "О </w:t>
      </w:r>
      <w:r>
        <w:lastRenderedPageBreak/>
        <w:t>внесении изменений в государственную программу Иркутской области "Развитие сельского хозяйства и регулирование рынков сельскохозяйственной продукции, сырья и продовольствия" на 2019 - 2024 годы";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17) </w:t>
      </w:r>
      <w:hyperlink r:id="rId30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2 июля 2020 года N 546-пп "О внесении изменений в государственную программу Иркутской области "Развитие сельского хозяйства и регулирование рынков сельскохозяйственной продукции, сырья и продовольствия" на 2019 - 2024 годы";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18) </w:t>
      </w:r>
      <w:hyperlink r:id="rId31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2 октября 2020 года N 810-пп "О внесении изменений в государственную программу Иркутской области "Развитие сельского хозяйства и регулирование рынков сельскохозяйственной продукции, сырья и продовольствия" на 2019 - 2024 годы";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19) </w:t>
      </w:r>
      <w:hyperlink r:id="rId32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30 октября 2020 года N 886-пп "О внесении изменений в государственную программу Иркутской области "Развитие сельского хозяйства и регулирование рынков сельскохозяйственной продукции, сырья и продовольствия" на 2019 - 2024 годы";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20) </w:t>
      </w:r>
      <w:hyperlink r:id="rId33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10 ноября 2020 года N 915-пп "О внесении изменений в государственную программу Иркутской области "Развитие сельского хозяйства и регулирование рынков сельскохозяйственной продукции, сырья и продовольствия" на 2019 - 2024 годы";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21) </w:t>
      </w:r>
      <w:hyperlink r:id="rId34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25 ноября 2020 года N 959-пп "О внесении изменений в государственную программу Иркутской области "Развитие сельского хозяйства и регулирование рынков сельскохозяйственной продукции, сырья и продовольствия" на 2019 - 2024 годы";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22) </w:t>
      </w:r>
      <w:hyperlink r:id="rId35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15 декабря 2020 года N 1051-пп "О внесении изменений в государственную программу Иркутской области "Развитие сельского хозяйства и регулирование рынков сельскохозяйственной продукции, сырья и продовольствия" на 2019 - 2024 годы";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23) </w:t>
      </w:r>
      <w:hyperlink r:id="rId36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2 марта 2021 года N 131-пп "О внесении изменений в государственную программу Иркутской области "Развитие сельского хозяйства и регулирование рынков сельскохозяйственной продукции, сырья и продовольствия" на 2019 - 2024 годы";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24) </w:t>
      </w:r>
      <w:hyperlink r:id="rId37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15 апреля 2021 года N 266-пп "О внесении изменений в государственную программу Иркутской области "Развитие сельского хозяйства и регулирование рынков сельскохозяйственной продукции, сырья и продовольствия" на 2019 - 2024 годы";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25) </w:t>
      </w:r>
      <w:hyperlink r:id="rId38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26 июля 2021 года N 504-пп "О внесении изменений в государственную программу Иркутской области "Развитие сельского хозяйства и регулирование рынков сельскохозяйственной продукции, сырья и продовольствия" на 2019 - 2024 годы";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26) </w:t>
      </w:r>
      <w:hyperlink r:id="rId39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17 августа 2021 года N 568-пп "О внесении изменений в государственную программу Иркутской области "Развитие сельского хозяйства и регулирование рынков сельскохозяйственной продукции, сырья и продовольствия" на 2019 - 2024 годы";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27) </w:t>
      </w:r>
      <w:hyperlink r:id="rId40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22 сентября 2021 года N 677-пп "О внесении изменений в государственную программу Иркутской области "Развитие сельского </w:t>
      </w:r>
      <w:r>
        <w:lastRenderedPageBreak/>
        <w:t>хозяйства и регулирование рынков сельскохозяйственной продукции, сырья и продовольствия" на 2019 - 2024 годы";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28) </w:t>
      </w:r>
      <w:hyperlink r:id="rId41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10 декабря 2021 года N 959-пп "О внесении изменений в государственную программу Иркутской области "Развитие сельского хозяйства и регулирование рынков сельскохозяйственной продукции, сырья и продовольствия" на 2019 - 2024 годы";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29) </w:t>
      </w:r>
      <w:hyperlink r:id="rId42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25 января 2022 года N 33-пп "О внесении изменений в государственную программу Иркутской области "Развитие сельского хозяйства и регулирование рынков сельскохозяйственной продукции, сырья и продовольствия" на 2019 - 2024 годы";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30) </w:t>
      </w:r>
      <w:hyperlink r:id="rId43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4 марта 2022 года N 161-пп "О внесении изменений в государственную программу Иркутской области "Развитие сельского хозяйства и регулирование рынков сельскохозяйственной продукции, сырья и продовольствия" на 2019 - 2024 годы";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31) </w:t>
      </w:r>
      <w:hyperlink r:id="rId44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31 марта 2022 года N 236-пп "О внесении изменений в государственную программу Иркутской области "Развитие сельского хозяйства и регулирование рынков сельскохозяйственной продукции, сырья и продовольствия" на 2019 - 2024 годы";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32) </w:t>
      </w:r>
      <w:hyperlink r:id="rId45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3 июня 2022 года N 438-пп "О внесении изменений в государственную программу Иркутской области "Развитие сельского хозяйства и регулирование рынков сельскохозяйственной продукции, сырья и продовольствия" на 2019 - 2024 годы";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33) </w:t>
      </w:r>
      <w:hyperlink r:id="rId46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11 августа 2022 года N 628-пп "О внесении изменений в государственную программу Иркутской области "Развитие сельского хозяйства и регулирование рынков сельскохозяйственной продукции, сырья и продовольствия" на 2019 - 2024 годы";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34) </w:t>
      </w:r>
      <w:hyperlink r:id="rId47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13 сентября 2022 года N 717-пп "О внесении изменений в государственную программу Иркутской области "Развитие сельского хозяйства и регулирование рынков сельскохозяйственной продукции, сырья и продовольствия" на 2019 - 2024 годы";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35) </w:t>
      </w:r>
      <w:hyperlink r:id="rId48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26 октября 2022 года N 824-пп "О внесении изменений в государственную программу Иркутской области "Развитие сельского хозяйства и регулирование рынков сельскохозяйственной продукции, сырья и продовольствия" на 2019 - 2024 годы";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36) </w:t>
      </w:r>
      <w:hyperlink r:id="rId49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18 ноября 2022 года N 897-пп "О внесении изменений в государственную программу Иркутской области "Развитие сельского хозяйства и регулирование рынков сельскохозяйственной продукции, сырья и продовольствия" на 2019 - 2024 годы";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37) </w:t>
      </w:r>
      <w:hyperlink r:id="rId50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1 декабря 2022 года N 940-пп "О внесении изменений в государственную программу Иркутской области "Развитие сельского хозяйства и регулирование рынков сельскохозяйственной продукции, сырья и продовольствия" на 2019 - 2024 годы";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38) </w:t>
      </w:r>
      <w:hyperlink r:id="rId51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13 декабря 2022 года N 992-пп "О внесении изменений в государственную программу Иркутской области "Развитие сельского хозяйства и регулирование рынков сельскохозяйственной продукции, сырья и продовольствия" на </w:t>
      </w:r>
      <w:r>
        <w:lastRenderedPageBreak/>
        <w:t>2019 - 2024 годы";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39) </w:t>
      </w:r>
      <w:hyperlink r:id="rId52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23 декабря 2022 года N 1058-пп "О внесении изменений в постановление Правительства Иркутской области от 26 октября 2018 года N 772-пп";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40) </w:t>
      </w:r>
      <w:hyperlink r:id="rId53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28 февраля 2023 года N 148-пп "О внесении изменений в государственную программу Иркутской области "Развитие сельского хозяйства и регулирование рынков сельскохозяйственной продукции, сырья и продовольствия" на 2019 - 2025 годы";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41) </w:t>
      </w:r>
      <w:hyperlink r:id="rId54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15 марта 2023 года N 212-пп "О внесении изменений в государственную программу Иркутской области "Развитие сельского хозяйства и регулирование рынков сельскохозяйственной продукции, сырья и продовольствия" на 2019 - 2025 годы";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42) </w:t>
      </w:r>
      <w:hyperlink r:id="rId55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21 марта 2023 года N 237-пп "О внесении изменений в государственную программу Иркутской области "Развитие сельского хозяйства и регулирование рынков сельскохозяйственной продукции, сырья и продовольствия" на 2019 - 2025 годы";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43) </w:t>
      </w:r>
      <w:hyperlink r:id="rId56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24 мая 2023 года N 438-пп "О внесении изменений в государственную программу Иркутской области "Развитие сельского хозяйства и регулирование рынков сельскохозяйственной продукции, сырья и продовольствия" на 2019 - 2025 годы";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44) </w:t>
      </w:r>
      <w:hyperlink r:id="rId57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21 июня 2023 года N 515-пп "О внесении изменений в государственную программу Иркутской области "Развитие сельского хозяйства и регулирование рынков сельскохозяйственной продукции, сырья и продовольствия" на 2019 - 2025 годы";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45) </w:t>
      </w:r>
      <w:hyperlink r:id="rId58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26 июля 2023 года N 637-пп "О внесении изменений в государственную программу Иркутской области "Развитие сельского хозяйства и регулирование рынков сельскохозяйственной продукции, сырья и продовольствия" на 2019 - 2025 годы";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46) </w:t>
      </w:r>
      <w:hyperlink r:id="rId59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7 сентября 2023 года N 786-пп "О внесении изменений в государственную программу Иркутской области "Развитие сельского хозяйства и регулирование рынков сельскохозяйственной продукции, сырья и продовольствия" на 2019 - 2025 годы";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47) </w:t>
      </w:r>
      <w:hyperlink r:id="rId60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7 ноября 2023 года N 976-пп "О внесении изменений в государственную программу Иркутской области "Развитие сельского хозяйства и регулирование рынков сельскохозяйственной продукции, сырья и продовольствия" на 2019 - 2025 годы".</w:t>
      </w:r>
    </w:p>
    <w:p w:rsidR="00DE4289" w:rsidRDefault="00DE4289">
      <w:pPr>
        <w:pStyle w:val="ConsPlusNormal"/>
        <w:jc w:val="both"/>
      </w:pPr>
    </w:p>
    <w:p w:rsidR="00DE4289" w:rsidRDefault="00DE4289">
      <w:pPr>
        <w:pStyle w:val="ConsPlusNormal"/>
        <w:ind w:firstLine="540"/>
        <w:jc w:val="both"/>
      </w:pPr>
      <w:r>
        <w:t>3. Настоящее постановление подлежит официальному опубликованию на "Официальном интернет-портале правовой информации" (</w:t>
      </w:r>
      <w:hyperlink r:id="rId61">
        <w:r>
          <w:rPr>
            <w:color w:val="0000FF"/>
          </w:rPr>
          <w:t>www.pravo.gov.ru</w:t>
        </w:r>
      </w:hyperlink>
      <w:r>
        <w:t>).</w:t>
      </w:r>
    </w:p>
    <w:p w:rsidR="00DE4289" w:rsidRDefault="00DE4289">
      <w:pPr>
        <w:pStyle w:val="ConsPlusNormal"/>
        <w:jc w:val="both"/>
      </w:pPr>
    </w:p>
    <w:p w:rsidR="00DE4289" w:rsidRDefault="00DE4289">
      <w:pPr>
        <w:pStyle w:val="ConsPlusNormal"/>
        <w:ind w:firstLine="540"/>
        <w:jc w:val="both"/>
      </w:pPr>
      <w:r>
        <w:t>4. Настоящее постановление вступает в силу с 1 января 2024 года.</w:t>
      </w:r>
    </w:p>
    <w:p w:rsidR="00DE4289" w:rsidRDefault="00DE4289">
      <w:pPr>
        <w:pStyle w:val="ConsPlusNormal"/>
        <w:jc w:val="both"/>
      </w:pPr>
    </w:p>
    <w:p w:rsidR="00DE4289" w:rsidRDefault="00DE4289">
      <w:pPr>
        <w:pStyle w:val="ConsPlusNormal"/>
        <w:jc w:val="right"/>
      </w:pPr>
      <w:r>
        <w:t>Председатель Правительства</w:t>
      </w:r>
    </w:p>
    <w:p w:rsidR="00DE4289" w:rsidRDefault="00DE4289">
      <w:pPr>
        <w:pStyle w:val="ConsPlusNormal"/>
        <w:jc w:val="right"/>
      </w:pPr>
      <w:r>
        <w:t>Иркутской области</w:t>
      </w:r>
    </w:p>
    <w:p w:rsidR="00DE4289" w:rsidRDefault="00DE4289">
      <w:pPr>
        <w:pStyle w:val="ConsPlusNormal"/>
        <w:jc w:val="right"/>
      </w:pPr>
      <w:r>
        <w:t>К.Б.ЗАЙЦЕВ</w:t>
      </w:r>
    </w:p>
    <w:p w:rsidR="00DE4289" w:rsidRDefault="00DE4289">
      <w:pPr>
        <w:pStyle w:val="ConsPlusNormal"/>
        <w:jc w:val="both"/>
      </w:pPr>
    </w:p>
    <w:p w:rsidR="00DE4289" w:rsidRDefault="00DE4289">
      <w:pPr>
        <w:pStyle w:val="ConsPlusNormal"/>
        <w:jc w:val="both"/>
      </w:pPr>
    </w:p>
    <w:p w:rsidR="00DE4289" w:rsidRDefault="00DE4289">
      <w:pPr>
        <w:pStyle w:val="ConsPlusNormal"/>
        <w:jc w:val="both"/>
      </w:pPr>
    </w:p>
    <w:p w:rsidR="00DE4289" w:rsidRDefault="00DE4289">
      <w:pPr>
        <w:pStyle w:val="ConsPlusNormal"/>
        <w:jc w:val="both"/>
      </w:pPr>
    </w:p>
    <w:p w:rsidR="00DE4289" w:rsidRDefault="00DE4289">
      <w:pPr>
        <w:pStyle w:val="ConsPlusNormal"/>
        <w:jc w:val="both"/>
      </w:pPr>
    </w:p>
    <w:p w:rsidR="00DE4289" w:rsidRDefault="00DE4289">
      <w:pPr>
        <w:pStyle w:val="ConsPlusNormal"/>
        <w:jc w:val="right"/>
        <w:outlineLvl w:val="0"/>
      </w:pPr>
      <w:r>
        <w:t>Утверждена</w:t>
      </w:r>
    </w:p>
    <w:p w:rsidR="00DE4289" w:rsidRDefault="00DE4289">
      <w:pPr>
        <w:pStyle w:val="ConsPlusNormal"/>
        <w:jc w:val="right"/>
      </w:pPr>
      <w:r>
        <w:t>постановлением Правительства</w:t>
      </w:r>
    </w:p>
    <w:p w:rsidR="00DE4289" w:rsidRDefault="00DE4289">
      <w:pPr>
        <w:pStyle w:val="ConsPlusNormal"/>
        <w:jc w:val="right"/>
      </w:pPr>
      <w:r>
        <w:t>Иркутской области</w:t>
      </w:r>
    </w:p>
    <w:p w:rsidR="00DE4289" w:rsidRDefault="00DE4289">
      <w:pPr>
        <w:pStyle w:val="ConsPlusNormal"/>
        <w:jc w:val="right"/>
      </w:pPr>
      <w:r>
        <w:t>от 13 ноября 2023 г. N 1011-пп</w:t>
      </w:r>
    </w:p>
    <w:p w:rsidR="00DE4289" w:rsidRDefault="00DE4289">
      <w:pPr>
        <w:pStyle w:val="ConsPlusNormal"/>
        <w:jc w:val="both"/>
      </w:pPr>
    </w:p>
    <w:p w:rsidR="00DE4289" w:rsidRDefault="00DE4289">
      <w:pPr>
        <w:pStyle w:val="ConsPlusTitle"/>
        <w:jc w:val="center"/>
      </w:pPr>
      <w:bookmarkStart w:id="0" w:name="P86"/>
      <w:bookmarkEnd w:id="0"/>
      <w:r>
        <w:t>ГОСУДАРСТВЕННАЯ ПРОГРАММА ИРКУТСКОЙ ОБЛАСТИ</w:t>
      </w:r>
    </w:p>
    <w:p w:rsidR="00DE4289" w:rsidRDefault="00DE4289">
      <w:pPr>
        <w:pStyle w:val="ConsPlusTitle"/>
        <w:jc w:val="center"/>
      </w:pPr>
      <w:r>
        <w:t>"РАЗВИТИЕ СЕЛЬСКОГО ХОЗЯЙСТВА И РЕГУЛИРОВАНИЕ РЫНКОВ</w:t>
      </w:r>
    </w:p>
    <w:p w:rsidR="00DE4289" w:rsidRDefault="00DE4289">
      <w:pPr>
        <w:pStyle w:val="ConsPlusTitle"/>
        <w:jc w:val="center"/>
      </w:pPr>
      <w:r>
        <w:t>СЕЛЬСКОХОЗЯЙСТВЕННОЙ ПРОДУКЦИИ, СЫРЬЯ И ПРОДОВОЛЬСТВИЯ"</w:t>
      </w:r>
    </w:p>
    <w:p w:rsidR="00DE4289" w:rsidRDefault="00DE42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DE428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289" w:rsidRDefault="00DE42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289" w:rsidRDefault="00DE42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4289" w:rsidRDefault="00DE42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4289" w:rsidRDefault="00DE428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Иркутской области</w:t>
            </w:r>
          </w:p>
          <w:p w:rsidR="00DE4289" w:rsidRDefault="00DE42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29.02.2024 </w:t>
            </w:r>
            <w:hyperlink r:id="rId62">
              <w:r>
                <w:rPr>
                  <w:color w:val="0000FF"/>
                </w:rPr>
                <w:t>N 150-пп</w:t>
              </w:r>
            </w:hyperlink>
            <w:r>
              <w:rPr>
                <w:color w:val="392C69"/>
              </w:rPr>
              <w:t xml:space="preserve">, от 01.07.2024 </w:t>
            </w:r>
            <w:hyperlink r:id="rId63">
              <w:r>
                <w:rPr>
                  <w:color w:val="0000FF"/>
                </w:rPr>
                <w:t>N 500-пп</w:t>
              </w:r>
            </w:hyperlink>
            <w:r>
              <w:rPr>
                <w:color w:val="392C69"/>
              </w:rPr>
              <w:t xml:space="preserve">, от 28.08.2024 </w:t>
            </w:r>
            <w:hyperlink r:id="rId64">
              <w:r>
                <w:rPr>
                  <w:color w:val="0000FF"/>
                </w:rPr>
                <w:t>N 671-пп</w:t>
              </w:r>
            </w:hyperlink>
            <w:r>
              <w:rPr>
                <w:color w:val="392C69"/>
              </w:rPr>
              <w:t>,</w:t>
            </w:r>
          </w:p>
          <w:p w:rsidR="00DE4289" w:rsidRDefault="00DE42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01.11.2024 </w:t>
            </w:r>
            <w:hyperlink r:id="rId65">
              <w:r>
                <w:rPr>
                  <w:color w:val="0000FF"/>
                </w:rPr>
                <w:t>N 866-пп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289" w:rsidRDefault="00DE4289">
            <w:pPr>
              <w:pStyle w:val="ConsPlusNormal"/>
            </w:pPr>
          </w:p>
        </w:tc>
      </w:tr>
    </w:tbl>
    <w:p w:rsidR="00DE4289" w:rsidRDefault="00DE4289">
      <w:pPr>
        <w:pStyle w:val="ConsPlusNormal"/>
        <w:jc w:val="both"/>
      </w:pPr>
    </w:p>
    <w:p w:rsidR="00DE4289" w:rsidRDefault="00DE4289">
      <w:pPr>
        <w:pStyle w:val="ConsPlusTitle"/>
        <w:jc w:val="center"/>
        <w:outlineLvl w:val="1"/>
      </w:pPr>
      <w:r>
        <w:t>Раздел I. СТРАТЕГИЧЕСКИЕ ПРИОРИТЕТЫ</w:t>
      </w:r>
    </w:p>
    <w:p w:rsidR="00DE4289" w:rsidRDefault="00DE4289">
      <w:pPr>
        <w:pStyle w:val="ConsPlusNormal"/>
        <w:jc w:val="both"/>
      </w:pPr>
    </w:p>
    <w:p w:rsidR="00DE4289" w:rsidRDefault="00DE4289">
      <w:pPr>
        <w:pStyle w:val="ConsPlusTitle"/>
        <w:jc w:val="center"/>
        <w:outlineLvl w:val="2"/>
      </w:pPr>
      <w:r>
        <w:t>Глава 1. ПРИОРИТЕТЫ И ЦЕЛИ ГОСУДАРСТВЕННОЙ ПРОГРАММЫ</w:t>
      </w:r>
    </w:p>
    <w:p w:rsidR="00DE4289" w:rsidRDefault="00DE4289">
      <w:pPr>
        <w:pStyle w:val="ConsPlusTitle"/>
        <w:jc w:val="center"/>
      </w:pPr>
      <w:r>
        <w:t>ИРКУТСКОЙ ОБЛАСТИ "РАЗВИТИЕ СЕЛЬСКОГО ХОЗЯЙСТВА</w:t>
      </w:r>
    </w:p>
    <w:p w:rsidR="00DE4289" w:rsidRDefault="00DE4289">
      <w:pPr>
        <w:pStyle w:val="ConsPlusTitle"/>
        <w:jc w:val="center"/>
      </w:pPr>
      <w:r>
        <w:t>И РЕГУЛИРОВАНИЕ РЫНКОВ СЕЛЬСКОХОЗЯЙСТВЕННОЙ ПРОДУКЦИИ,</w:t>
      </w:r>
    </w:p>
    <w:p w:rsidR="00DE4289" w:rsidRDefault="00DE4289">
      <w:pPr>
        <w:pStyle w:val="ConsPlusTitle"/>
        <w:jc w:val="center"/>
      </w:pPr>
      <w:r>
        <w:t>СЫРЬЯ И ПРОДОВОЛЬСТВИЯ"</w:t>
      </w:r>
    </w:p>
    <w:p w:rsidR="00DE4289" w:rsidRDefault="00DE4289">
      <w:pPr>
        <w:pStyle w:val="ConsPlusNormal"/>
        <w:jc w:val="both"/>
      </w:pPr>
    </w:p>
    <w:p w:rsidR="00DE4289" w:rsidRDefault="00DE4289">
      <w:pPr>
        <w:pStyle w:val="ConsPlusNormal"/>
        <w:ind w:firstLine="540"/>
        <w:jc w:val="both"/>
      </w:pPr>
      <w:r>
        <w:t xml:space="preserve">Государственная программа Иркутской области "Развитие сельского хозяйства и регулирование рынков сельскохозяйственной продукции, сырья и продовольствия" (далее - государственная программа) направлена на достижение тактической цели </w:t>
      </w:r>
      <w:hyperlink r:id="rId66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Иркутской области на период до 2036 года, утвержденной Законом Иркутской области от 10 января 2022 года N 15-ОЗ (далее - Стратегия), - укрепление продовольственной безопасности, повышение уровня самообеспечения Иркутской области основными видами сельскохозяйственной и пищевой продукции за счет всестороннего развития агропромышленного комплекса.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Данная цель сформирована в рамках </w:t>
      </w:r>
      <w:hyperlink r:id="rId67">
        <w:r>
          <w:rPr>
            <w:color w:val="0000FF"/>
          </w:rPr>
          <w:t>приоритета 2</w:t>
        </w:r>
      </w:hyperlink>
      <w:r>
        <w:t xml:space="preserve"> "Создание комфортного пространства для жизни" Стратегии и связана с национальной целью развития Российской Федерации "Устойчивая и динамичная экономика", определенной </w:t>
      </w:r>
      <w:hyperlink r:id="rId68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года", а также показателями "Увеличение к 2030 году объема производства продукции агропромышленного комплекса не менее чем на 25 процентов по сравнению с уровнем 2021 года" и "Увеличение к 2030 году экспорта продукции агропромышленного комплекса не менее чем в полтора раза по сравнению с уровнем 2021 года".</w:t>
      </w:r>
    </w:p>
    <w:p w:rsidR="00DE4289" w:rsidRDefault="00DE4289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01.07.2024 N 500-пп)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Отдельные структурные элементы государственной программы направлены на достижение показателей и результатов структурных элементов Государственной </w:t>
      </w:r>
      <w:hyperlink r:id="rId70">
        <w:r>
          <w:rPr>
            <w:color w:val="0000FF"/>
          </w:rPr>
          <w:t>программы</w:t>
        </w:r>
      </w:hyperlink>
      <w: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года N 717, и Государственной </w:t>
      </w:r>
      <w:hyperlink r:id="rId71">
        <w:r>
          <w:rPr>
            <w:color w:val="0000FF"/>
          </w:rPr>
          <w:t>программы</w:t>
        </w:r>
      </w:hyperlink>
      <w:r>
        <w:t xml:space="preserve"> 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постановлением Правительства Российской Федерации от 14 мая 2021 года N 731.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lastRenderedPageBreak/>
        <w:t>К концу реализации государственной программы (2030 год) министерством сельского хозяйства Иркутской области прогнозируется достижение следующих целей государственной программы: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>цель 1 "Достижение значения индекса производства продукции сельского хозяйства (в сопоставимых ценах) к уровню 2020 года в 2030 году в объеме 105,5% от уровня 2020 года";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>цель 2 "Достижение значения индекса производства пищевых продуктов (в сопоставимых ценах) к уровню 2020 года в 2030 году в объеме 105,5% от уровня 2020 года";</w:t>
      </w:r>
    </w:p>
    <w:p w:rsidR="00DE4289" w:rsidRDefault="00DE4289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29.02.2024 N 150-пп)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>цель 3 "Достижение уровня среднемесячной начисленной заработной платы работников сельского хозяйства (без субъектов малого предпринимательства) в 2030 году - 80 601 рублей".</w:t>
      </w:r>
    </w:p>
    <w:p w:rsidR="00DE4289" w:rsidRDefault="00DE4289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29.02.2024 N 150-пп)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>цель 4 "Достижение объема экспорта продукции агропромышленного комплекса (в сопоставимых ценах) в 2024 году - 0,02 млрд. долларов США;</w:t>
      </w:r>
    </w:p>
    <w:p w:rsidR="00DE4289" w:rsidRDefault="00DE4289">
      <w:pPr>
        <w:pStyle w:val="ConsPlusNormal"/>
        <w:jc w:val="both"/>
      </w:pPr>
      <w:r>
        <w:t xml:space="preserve">(абзац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29.02.2024 N 150-пп)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>цель 5 "Вовлечение в оборот земель сельскохозяйственного назначения в 2030 году - 86,0322 тыс. гектаров";</w:t>
      </w:r>
    </w:p>
    <w:p w:rsidR="00DE4289" w:rsidRDefault="00DE4289">
      <w:pPr>
        <w:pStyle w:val="ConsPlusNormal"/>
        <w:jc w:val="both"/>
      </w:pPr>
      <w:r>
        <w:t xml:space="preserve">(абзац введен </w:t>
      </w:r>
      <w:hyperlink r:id="rId75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29.02.2024 N 150-пп)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>цель 6 "Сохранение в сельскохозяйственном обороте и повышение качественных характеристик сельскохозяйственных угодий за счет проведения мелиоративных мероприятий" в 2030 году - 4,4399 тыс. гектаров".</w:t>
      </w:r>
    </w:p>
    <w:p w:rsidR="00DE4289" w:rsidRDefault="00DE4289">
      <w:pPr>
        <w:pStyle w:val="ConsPlusNormal"/>
        <w:jc w:val="both"/>
      </w:pPr>
      <w:r>
        <w:t xml:space="preserve">(абзац введен </w:t>
      </w:r>
      <w:hyperlink r:id="rId76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29.02.2024 N 150-пп)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Государственная программа является инструментом достижения следующих тактических задач </w:t>
      </w:r>
      <w:hyperlink r:id="rId77">
        <w:r>
          <w:rPr>
            <w:color w:val="0000FF"/>
          </w:rPr>
          <w:t>приоритета 2</w:t>
        </w:r>
      </w:hyperlink>
      <w:r>
        <w:t xml:space="preserve"> "Создание комфортного пространства для жизни" Стратегии, а также задач, не вошедших в Стратегию: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>вовлечение в оборот неиспользуемых земель сельскохозяйственного назначения;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>восстановление и повышение плодородия почв, повышение урожайности сельскохозяйственных культур;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>обновление парка сельскохозяйственной техники и оборудования, технологическая модернизация;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>стимулирование инвестиционной активности в сфере агропромышленного комплекса, содействие реализации инвестиционных проектов в сфере агропромышленного комплекса;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>развитие молочного и мясного животноводства, аквакультуры (рыбоводства);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>развитие крестьянских (фермерских) хозяйств и сельскохозяйственных потребительских кооперативов, в том числе в рамках федерального проекта "Акселерация субъектов малого и среднего предпринимательства";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>развитие переработки сельскохозяйственной продукции, производства продовольственных товаров и расширение каналов сбыта продукции, в том числе развитие экспортного потенциала в рамках федерального проекта "Экспорт продукции АПК";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>удовлетворение потребности агропромышленного комплекса в квалифицированных кадрах;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>применение, развитие и повсеместное внедрение средств цифровизации в агропромышленном комплексе;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lastRenderedPageBreak/>
        <w:t>научное сопровождение развития агропромышленного комплекса;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>обеспечение эпизоотического и ветеринарно-санитарного благополучия территорий региона;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>создание условий для развития садоводческих и огороднических некоммерческих товариществ.</w:t>
      </w:r>
    </w:p>
    <w:p w:rsidR="00DE4289" w:rsidRDefault="00DE4289">
      <w:pPr>
        <w:pStyle w:val="ConsPlusNormal"/>
        <w:jc w:val="both"/>
      </w:pPr>
    </w:p>
    <w:p w:rsidR="00DE4289" w:rsidRDefault="00DE4289">
      <w:pPr>
        <w:pStyle w:val="ConsPlusTitle"/>
        <w:jc w:val="center"/>
        <w:outlineLvl w:val="2"/>
      </w:pPr>
      <w:r>
        <w:t>Глава 2. АНАЛИЗ ТЕКУЩЕГО СОСТОЯНИЯ СФЕРЫ РЕАЛИЗАЦИИ</w:t>
      </w:r>
    </w:p>
    <w:p w:rsidR="00DE4289" w:rsidRDefault="00DE4289">
      <w:pPr>
        <w:pStyle w:val="ConsPlusTitle"/>
        <w:jc w:val="center"/>
      </w:pPr>
      <w:r>
        <w:t>ГОСУДАРСТВЕННОЙ ПРОГРАММЫ, ОБОСНОВАНИЕ ЦЕЛЕСООБРАЗНОСТИ</w:t>
      </w:r>
    </w:p>
    <w:p w:rsidR="00DE4289" w:rsidRDefault="00DE4289">
      <w:pPr>
        <w:pStyle w:val="ConsPlusTitle"/>
        <w:jc w:val="center"/>
      </w:pPr>
      <w:r>
        <w:t>РАЗРАБОТКИ ГОСУДАРСТВЕННОЙ ПРОГРАММЫ</w:t>
      </w:r>
    </w:p>
    <w:p w:rsidR="00DE4289" w:rsidRDefault="00DE4289">
      <w:pPr>
        <w:pStyle w:val="ConsPlusNormal"/>
        <w:jc w:val="both"/>
      </w:pPr>
    </w:p>
    <w:p w:rsidR="00DE4289" w:rsidRDefault="00DE4289">
      <w:pPr>
        <w:pStyle w:val="ConsPlusNormal"/>
        <w:ind w:firstLine="540"/>
        <w:jc w:val="both"/>
      </w:pPr>
      <w:r>
        <w:t>Агропромышленный комплекс Иркутской области является важной составной частью экономики Иркутской области, где производится жизненно необходимая для населения продукция и сосредоточен большой экономический потенциал.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>Он выполняет значимую роль в социально-экономическом развитии Иркутской области, обеспечивая население качественными продуктами питания, предприятия пищевой и перерабатывающей промышленности - необходимым сырьем, жителей сельских территорий - рабочими местами.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>Кроме того, агропромышленный комплекс является заказчиком и потребителем промышленной продукции других отраслей, формируя стабильный спрос на технику, запчасти, оборудование, минеральные удобрения, средства химизации, топливо, электроэнергию и другие материально-технические ресурсы, тем самым поддерживая развитие соответствующих отраслей экономики.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>В структуре валовой добавленной стоимости Иркутской области доля агропромышленного комплекса занимает 3,4%. В агропромышленном комплексе трудится свыше 38 тысяч человек, или 3,5% от численности занятых в экономике, аккумулируется более 5 млрд. рублей налогов, сборов и страховых взносов во внебюджетные фонды.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>В агропромышленном комплексе Иркутской области работают 154 сельскохозяйственные организации (далее - СХО), 2 149 крестьянских (фермерских) хозяйств (далее - КФХ), 290 тысяч личных подсобных хозяйств (далее - ЛПХ), 114 кооперативов, а производством продуктов питания занимаются более 900 организаций и индивидуальных предпринимателей. В регионе действует более 1,1 тыс. садоводческих или огороднических некоммерческих товариществ.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>В Иркутской области развиты молочное и мясное скотоводство, свиноводство, птицеводство, овцеводство, производство зерна, картофеля, овощей. Активно развивается производство рапса, коневодство, пчеловодство, товарное рыбоводство, звероводство. Благодаря уникальной флоре, богатой природными дарами, успешно развивается заготовка и переработка дикорастущего сырья. Имеется ряд крупных, устойчиво работающих сельскохозяйственных предприятий, использующих современную технику и технологии с собственной переработкой.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>Иркутская область полностью обеспечивает себя собственным производством по кормовому зерну, яйцу. Имеет высокие показатели самообеспечения по картофелю (92,6%), мясу птицы (81%), молоку и молочным продуктам (86%). Регион недостаточно обеспечен собственным производством овощей (53,6%) и мяса в целом (63,1%).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Агропромышленный комплекс региона обладает существенным экспортным потенциалом в страны Азиатско-Тихоокеанского региона. Предприятия агропромышленного комплекса Иркутской области поставляют широкий ассортимент сельскохозяйственного сырья и продовольственных товаров за рубеж, это зерновые и масличные культуры, масложировая продукция, бутилированная вода, напитки, мороженое, продукция из дикорастущего сырья, </w:t>
      </w:r>
      <w:r>
        <w:lastRenderedPageBreak/>
        <w:t>кондитерские изделия и прочее. Основную долю экспорта сырья сельскохозяйственной продукции и продовольственных товаров из Иркутской области приходится на страны Восточной Азии: Монголия, Китай, Южная Корея.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 xml:space="preserve">В 2019 - 2023 годах успешно реализовывались мероприятия государственной </w:t>
      </w:r>
      <w:hyperlink r:id="rId78">
        <w:r>
          <w:rPr>
            <w:color w:val="0000FF"/>
          </w:rPr>
          <w:t>программы</w:t>
        </w:r>
      </w:hyperlink>
      <w:r>
        <w:t xml:space="preserve"> Иркутской области "Развитие сельского хозяйства и регулирование рынков сельскохозяйственной продукции, сырья и продовольствия на 2019 - 2025 годы", утвержденной постановлением Правительства Иркутской области от 26 октября 2018 года N 772-пп, которые обеспечили положительную динамику основных показателей отрасли.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>За 4 года реализации данной программы (2019 - 2022 годы) увеличились объемы производства сельхозпродукции в организованном секторе (СХО и КФХ):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>зерна с 776,6 тыс. тонн в 2019 году до 917,5 тыс. тонн в 2022 году;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>овощей с 26,2 тыс. тонн в 2019 году до 31,5 тыс. тонн в 2022 году;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>картофеля с 63,4 тыс. тонн в 2019 году до 85,2 тыс. тонн в 2022 году;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>мяса с 96,7 тыс. тонн в 2019 году до 107,2 тыс. тонн в 2022 году;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>молока с 193,1 тыс. тонн в 2019 году до 210,8 тыс. тонн в 2022 году.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>По итогам 2022 года индекс производства продукции сельского хозяйства в сопоставимых ценах к уровню 2019 года составил 104,7%. В том числе в СХО 109,3%, в КФХ 123,5%.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>Объем валовой продукции сельского хозяйства в стоимостном выражении вырос с 62,2 млрд. рублей в 2019 году до 82,6 млрд. рублей в 2022 году. Доля СХО в валовой продукции сельского хозяйства составила 49%, доля КФХ - 18%, доля ЛПХ - 33%.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>Индекс производства пищевой продукции в 2022 году к уровню 2019 года составил 100,9%, индекс производства напитков - 115,5%. Объем экспорта продукции агропромышленного комплекса увеличился с 43,1 млн. долларов США в 2019 году до 45,8 млн. долларов США в 2022 году.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>Располагаемые ресурсы домашних хозяйств увеличились с 20 199,5 рубля в 2019 году до 30 246,5 руб. в 2022 году, средняя заработная плата в сельском хозяйстве увеличилась с 34 396,0 рубля до 50 885,4 рубля.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>Вместе с тем, несмотря на положительную динамику основных показателей, сохраняется ряд проблем, сдерживающих развитие агропромышленного комплекса и обострившихся в последние 3 года в результате пандемии и усиления санкций.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>Так, в связи с ростом цен на сельскохозяйственную технику замедлились темпы обновления технического парка аграриев. В результате сохраняется недостаточный уровень технической оснащенности сельского хозяйства.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>Удорожание оборудования, нарушение логистики поставок, рост текущих затрат на производство привели к замедлению инвестиционной активности в агропромышленном комплексе, что не позволило обеспечить прорывной рост показателей самообеспечения региона.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>Сохраняется недостаточный уровень рентабельности сельхозтоваропроизводителей региона, отстающий от среднероссийских показателей.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>По-прежнему актуальна проблема диспаритета цен между ценами на сельскохозяйственную продукцию и ценами на промышленные товары и услуги, используемые в сельскохозяйственном производстве.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lastRenderedPageBreak/>
        <w:t>Также остаются актуальными проблемы недостатка квалифицированных кадров в агропромышленном комплексе, сбыта продукции и выхода на рынок для фермерских хозяйств.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>Наличие вышеуказанных проблем требует внимания и поддержки отрасли со стороны государства с учетом важности вопроса развития агропромышленного комплекса как необходимого условия обеспечения продовольственной безопасности.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>Для решения проблем в агропромышленном комплексе целесообразно применить программно-целевой метод, обеспечивающий эффективную организацию процесса управления и контроля, взаимосвязь между проводимыми мероприятиями и результатами их выполнения, четкое распределение реализуемых мероприятий по исполнителям и срокам, более эффективное использование финансовых ресурсов для решения обозначенных задач.</w:t>
      </w:r>
    </w:p>
    <w:p w:rsidR="00DE4289" w:rsidRDefault="00DE4289">
      <w:pPr>
        <w:pStyle w:val="ConsPlusNormal"/>
        <w:spacing w:before="220"/>
        <w:ind w:firstLine="540"/>
        <w:jc w:val="both"/>
      </w:pPr>
      <w:r>
        <w:t>Успешная реализация государственной программы будет способствовать решению социально-экономических задач, соответствующих приоритетам государственной политики, и достижению стратегических целей развития агропромышленного комплекса.</w:t>
      </w:r>
    </w:p>
    <w:p w:rsidR="00DE4289" w:rsidRDefault="00DE4289">
      <w:pPr>
        <w:pStyle w:val="ConsPlusNormal"/>
        <w:jc w:val="both"/>
      </w:pPr>
    </w:p>
    <w:p w:rsidR="00DE4289" w:rsidRDefault="00DE4289">
      <w:pPr>
        <w:pStyle w:val="ConsPlusTitle"/>
        <w:jc w:val="center"/>
        <w:outlineLvl w:val="2"/>
      </w:pPr>
      <w:r>
        <w:t>Глава 3. ЗАДАЧИ ГОСУДАРСТВЕННОГО УПРАВЛЕНИЯ И СПОСОБЫ</w:t>
      </w:r>
    </w:p>
    <w:p w:rsidR="00DE4289" w:rsidRDefault="00DE4289">
      <w:pPr>
        <w:pStyle w:val="ConsPlusTitle"/>
        <w:jc w:val="center"/>
      </w:pPr>
      <w:r>
        <w:t>ИХ ЭФФЕКТИВНОГО РЕШЕНИЯ</w:t>
      </w:r>
    </w:p>
    <w:p w:rsidR="00DE4289" w:rsidRDefault="00DE4289">
      <w:pPr>
        <w:pStyle w:val="ConsPlusNormal"/>
        <w:jc w:val="both"/>
      </w:pPr>
    </w:p>
    <w:p w:rsidR="00DE4289" w:rsidRDefault="00DE4289">
      <w:pPr>
        <w:pStyle w:val="ConsPlusNormal"/>
        <w:ind w:firstLine="540"/>
        <w:jc w:val="both"/>
      </w:pPr>
      <w:r>
        <w:t xml:space="preserve">Реализация задач в сфере государственной программы осуществляется путем проведения (осуществления) конкретных мероприятий (результатов), входящих в состав структурных элементов (региональных проектов, ведомственных проектов, комплексов процессных мероприятий), включенных в систему документов государственной программы. Задачи структурных элементов представлены в </w:t>
      </w:r>
      <w:hyperlink w:anchor="P169">
        <w:r>
          <w:rPr>
            <w:color w:val="0000FF"/>
          </w:rPr>
          <w:t>таблице 3</w:t>
        </w:r>
      </w:hyperlink>
      <w:r>
        <w:t xml:space="preserve"> паспорта государственной программы.</w:t>
      </w:r>
    </w:p>
    <w:p w:rsidR="00DE4289" w:rsidRDefault="00DE4289">
      <w:pPr>
        <w:pStyle w:val="ConsPlusNormal"/>
        <w:jc w:val="both"/>
      </w:pPr>
    </w:p>
    <w:p w:rsidR="00DE4289" w:rsidRDefault="00DE4289">
      <w:pPr>
        <w:pStyle w:val="ConsPlusTitle"/>
        <w:jc w:val="center"/>
        <w:outlineLvl w:val="1"/>
      </w:pPr>
      <w:bookmarkStart w:id="1" w:name="P169"/>
      <w:bookmarkEnd w:id="1"/>
      <w:r>
        <w:t>Раздел II. ПАСПОРТ ГОСУДАРСТВЕННОЙ ПРОГРАММЫ ИРКУТСКОЙ</w:t>
      </w:r>
    </w:p>
    <w:p w:rsidR="00DE4289" w:rsidRDefault="00DE4289">
      <w:pPr>
        <w:pStyle w:val="ConsPlusTitle"/>
        <w:jc w:val="center"/>
      </w:pPr>
      <w:r>
        <w:t>ОБЛАСТИ "РАЗВИТИЕ СЕЛЬСКОГО ХОЗЯЙСТВА И РЕГУЛИРОВАНИЕ РЫНКОВ</w:t>
      </w:r>
    </w:p>
    <w:p w:rsidR="00DE4289" w:rsidRDefault="00DE4289">
      <w:pPr>
        <w:pStyle w:val="ConsPlusTitle"/>
        <w:jc w:val="center"/>
      </w:pPr>
      <w:r>
        <w:t>СЕЛЬСКОХОЗЯЙСТВЕННОЙ ПРОДУКЦИИ, СЫРЬЯ И ПРОДОВОЛЬСТВИЯ"</w:t>
      </w:r>
    </w:p>
    <w:p w:rsidR="00DE4289" w:rsidRDefault="00DE4289">
      <w:pPr>
        <w:pStyle w:val="ConsPlusNormal"/>
        <w:jc w:val="center"/>
      </w:pPr>
    </w:p>
    <w:p w:rsidR="00DE4289" w:rsidRDefault="00DE4289">
      <w:pPr>
        <w:pStyle w:val="ConsPlusNormal"/>
        <w:jc w:val="center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</w:t>
      </w:r>
    </w:p>
    <w:p w:rsidR="00DE4289" w:rsidRDefault="00DE4289">
      <w:pPr>
        <w:pStyle w:val="ConsPlusNormal"/>
        <w:jc w:val="center"/>
      </w:pPr>
      <w:r>
        <w:t>от 29.02.2024 N 150-пп)</w:t>
      </w:r>
    </w:p>
    <w:p w:rsidR="00DE4289" w:rsidRDefault="00DE4289">
      <w:pPr>
        <w:pStyle w:val="ConsPlusNormal"/>
        <w:jc w:val="both"/>
      </w:pPr>
    </w:p>
    <w:p w:rsidR="00DE4289" w:rsidRDefault="00DE4289">
      <w:pPr>
        <w:pStyle w:val="ConsPlusNormal"/>
        <w:jc w:val="right"/>
        <w:outlineLvl w:val="2"/>
      </w:pPr>
      <w:r>
        <w:t>Таблица 1</w:t>
      </w:r>
    </w:p>
    <w:p w:rsidR="00DE4289" w:rsidRDefault="00DE4289">
      <w:pPr>
        <w:pStyle w:val="ConsPlusNormal"/>
        <w:jc w:val="both"/>
      </w:pPr>
    </w:p>
    <w:p w:rsidR="00DE4289" w:rsidRDefault="00DE4289">
      <w:pPr>
        <w:pStyle w:val="ConsPlusTitle"/>
        <w:jc w:val="center"/>
      </w:pPr>
      <w:r>
        <w:t>Основные положения</w:t>
      </w:r>
    </w:p>
    <w:p w:rsidR="00DE4289" w:rsidRDefault="00DE4289">
      <w:pPr>
        <w:pStyle w:val="ConsPlusNormal"/>
        <w:jc w:val="center"/>
      </w:pPr>
    </w:p>
    <w:p w:rsidR="00DE4289" w:rsidRDefault="00DE4289">
      <w:pPr>
        <w:pStyle w:val="ConsPlusNormal"/>
        <w:jc w:val="center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</w:t>
      </w:r>
    </w:p>
    <w:p w:rsidR="00DE4289" w:rsidRDefault="00DE4289">
      <w:pPr>
        <w:pStyle w:val="ConsPlusNormal"/>
        <w:jc w:val="center"/>
      </w:pPr>
      <w:r>
        <w:t>от 01.11.2024 N 866-пп)</w:t>
      </w:r>
    </w:p>
    <w:p w:rsidR="00DE4289" w:rsidRDefault="00DE428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3"/>
        <w:gridCol w:w="4534"/>
      </w:tblGrid>
      <w:tr w:rsidR="00DE4289">
        <w:tc>
          <w:tcPr>
            <w:tcW w:w="4533" w:type="dxa"/>
          </w:tcPr>
          <w:p w:rsidR="00DE4289" w:rsidRDefault="00DE4289">
            <w:pPr>
              <w:pStyle w:val="ConsPlusNormal"/>
            </w:pPr>
            <w:r>
              <w:t>Ответственный исполнитель государственной программы</w:t>
            </w:r>
          </w:p>
        </w:tc>
        <w:tc>
          <w:tcPr>
            <w:tcW w:w="4534" w:type="dxa"/>
          </w:tcPr>
          <w:p w:rsidR="00DE4289" w:rsidRDefault="00DE4289">
            <w:pPr>
              <w:pStyle w:val="ConsPlusNormal"/>
            </w:pPr>
            <w:r>
              <w:t>Министерство сельского хозяйства Иркутской области</w:t>
            </w:r>
          </w:p>
        </w:tc>
      </w:tr>
      <w:tr w:rsidR="00DE4289">
        <w:tc>
          <w:tcPr>
            <w:tcW w:w="4533" w:type="dxa"/>
            <w:vMerge w:val="restart"/>
          </w:tcPr>
          <w:p w:rsidR="00DE4289" w:rsidRDefault="00DE4289">
            <w:pPr>
              <w:pStyle w:val="ConsPlusNormal"/>
            </w:pPr>
            <w:r>
              <w:t>Соисполнители государственной программы</w:t>
            </w:r>
          </w:p>
        </w:tc>
        <w:tc>
          <w:tcPr>
            <w:tcW w:w="4534" w:type="dxa"/>
          </w:tcPr>
          <w:p w:rsidR="00DE4289" w:rsidRDefault="00DE4289">
            <w:pPr>
              <w:pStyle w:val="ConsPlusNormal"/>
            </w:pPr>
            <w:r>
              <w:t>Министерство сельского хозяйства Иркутской области</w:t>
            </w:r>
          </w:p>
        </w:tc>
      </w:tr>
      <w:tr w:rsidR="00DE4289">
        <w:tc>
          <w:tcPr>
            <w:tcW w:w="4533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4534" w:type="dxa"/>
          </w:tcPr>
          <w:p w:rsidR="00DE4289" w:rsidRDefault="00DE4289">
            <w:pPr>
              <w:pStyle w:val="ConsPlusNormal"/>
            </w:pPr>
            <w:r>
              <w:t>Служба ветеринарии Иркутской области</w:t>
            </w:r>
          </w:p>
        </w:tc>
      </w:tr>
      <w:tr w:rsidR="00DE4289">
        <w:tc>
          <w:tcPr>
            <w:tcW w:w="4533" w:type="dxa"/>
            <w:vMerge w:val="restart"/>
          </w:tcPr>
          <w:p w:rsidR="00DE4289" w:rsidRDefault="00DE4289">
            <w:pPr>
              <w:pStyle w:val="ConsPlusNormal"/>
            </w:pPr>
            <w:r>
              <w:t>Участники государственной программы</w:t>
            </w:r>
          </w:p>
        </w:tc>
        <w:tc>
          <w:tcPr>
            <w:tcW w:w="4534" w:type="dxa"/>
          </w:tcPr>
          <w:p w:rsidR="00DE4289" w:rsidRDefault="00DE4289">
            <w:pPr>
              <w:pStyle w:val="ConsPlusNormal"/>
            </w:pPr>
            <w:r>
              <w:t>Министерство сельского хозяйства Иркутской области</w:t>
            </w:r>
          </w:p>
        </w:tc>
      </w:tr>
      <w:tr w:rsidR="00DE4289">
        <w:tc>
          <w:tcPr>
            <w:tcW w:w="4533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4534" w:type="dxa"/>
          </w:tcPr>
          <w:p w:rsidR="00DE4289" w:rsidRDefault="00DE4289">
            <w:pPr>
              <w:pStyle w:val="ConsPlusNormal"/>
            </w:pPr>
            <w:r>
              <w:t>Служба ветеринарии Иркутской области</w:t>
            </w:r>
          </w:p>
        </w:tc>
      </w:tr>
      <w:tr w:rsidR="00DE4289">
        <w:tc>
          <w:tcPr>
            <w:tcW w:w="4533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4534" w:type="dxa"/>
          </w:tcPr>
          <w:p w:rsidR="00DE4289" w:rsidRDefault="00DE4289">
            <w:pPr>
              <w:pStyle w:val="ConsPlusNormal"/>
            </w:pPr>
            <w:r>
              <w:t xml:space="preserve">Министерство транспорта и дорожного </w:t>
            </w:r>
            <w:r>
              <w:lastRenderedPageBreak/>
              <w:t>хозяйства Иркутской области</w:t>
            </w:r>
          </w:p>
        </w:tc>
      </w:tr>
      <w:tr w:rsidR="00DE4289">
        <w:tc>
          <w:tcPr>
            <w:tcW w:w="4533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4534" w:type="dxa"/>
          </w:tcPr>
          <w:p w:rsidR="00DE4289" w:rsidRDefault="00DE4289">
            <w:pPr>
              <w:pStyle w:val="ConsPlusNormal"/>
            </w:pPr>
            <w:r>
              <w:t>Министерство строительства Иркутской области</w:t>
            </w:r>
          </w:p>
        </w:tc>
      </w:tr>
      <w:tr w:rsidR="00DE4289">
        <w:tc>
          <w:tcPr>
            <w:tcW w:w="4533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4534" w:type="dxa"/>
          </w:tcPr>
          <w:p w:rsidR="00DE4289" w:rsidRDefault="00DE4289">
            <w:pPr>
              <w:pStyle w:val="ConsPlusNormal"/>
            </w:pPr>
            <w:r>
              <w:t>Министерство социального развития, опеки и попечительства Иркутской области</w:t>
            </w:r>
          </w:p>
        </w:tc>
      </w:tr>
      <w:tr w:rsidR="00DE4289">
        <w:tc>
          <w:tcPr>
            <w:tcW w:w="4533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4534" w:type="dxa"/>
          </w:tcPr>
          <w:p w:rsidR="00DE4289" w:rsidRDefault="00DE4289">
            <w:pPr>
              <w:pStyle w:val="ConsPlusNormal"/>
            </w:pPr>
            <w:r>
              <w:t>Министерство жилищной политики и энергетики Иркутской области</w:t>
            </w:r>
          </w:p>
        </w:tc>
      </w:tr>
      <w:tr w:rsidR="00DE4289">
        <w:tc>
          <w:tcPr>
            <w:tcW w:w="4533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4534" w:type="dxa"/>
          </w:tcPr>
          <w:p w:rsidR="00DE4289" w:rsidRDefault="00DE4289">
            <w:pPr>
              <w:pStyle w:val="ConsPlusNormal"/>
            </w:pPr>
            <w:r>
              <w:t>Министерство образования Иркутской области</w:t>
            </w:r>
          </w:p>
        </w:tc>
      </w:tr>
      <w:tr w:rsidR="00DE4289">
        <w:tc>
          <w:tcPr>
            <w:tcW w:w="4533" w:type="dxa"/>
          </w:tcPr>
          <w:p w:rsidR="00DE4289" w:rsidRDefault="00DE4289">
            <w:pPr>
              <w:pStyle w:val="ConsPlusNormal"/>
            </w:pPr>
            <w:r>
              <w:t>Период реализации государственной программы</w:t>
            </w:r>
          </w:p>
        </w:tc>
        <w:tc>
          <w:tcPr>
            <w:tcW w:w="4534" w:type="dxa"/>
          </w:tcPr>
          <w:p w:rsidR="00DE4289" w:rsidRDefault="00DE4289">
            <w:pPr>
              <w:pStyle w:val="ConsPlusNormal"/>
            </w:pPr>
            <w:r>
              <w:t>2024 - 2030 гг.</w:t>
            </w:r>
          </w:p>
        </w:tc>
      </w:tr>
      <w:tr w:rsidR="00DE4289">
        <w:tc>
          <w:tcPr>
            <w:tcW w:w="4533" w:type="dxa"/>
            <w:vMerge w:val="restart"/>
          </w:tcPr>
          <w:p w:rsidR="00DE4289" w:rsidRDefault="00DE4289">
            <w:pPr>
              <w:pStyle w:val="ConsPlusNormal"/>
            </w:pPr>
            <w:r>
              <w:t>Цели государственной программы</w:t>
            </w:r>
          </w:p>
        </w:tc>
        <w:tc>
          <w:tcPr>
            <w:tcW w:w="4534" w:type="dxa"/>
          </w:tcPr>
          <w:p w:rsidR="00DE4289" w:rsidRDefault="00DE4289">
            <w:pPr>
              <w:pStyle w:val="ConsPlusNormal"/>
            </w:pPr>
            <w:r>
              <w:t>Достижение значения индекса производства продукции сельского хозяйства (в сопоставимых ценах) к уровню 2020 года в 2030 году в объеме 105,5% от уровня 2020 года</w:t>
            </w:r>
          </w:p>
        </w:tc>
      </w:tr>
      <w:tr w:rsidR="00DE4289">
        <w:tc>
          <w:tcPr>
            <w:tcW w:w="4533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4534" w:type="dxa"/>
          </w:tcPr>
          <w:p w:rsidR="00DE4289" w:rsidRDefault="00DE4289">
            <w:pPr>
              <w:pStyle w:val="ConsPlusNormal"/>
            </w:pPr>
            <w:r>
              <w:t>Достижение значения индекса производства пищевых продуктов (в сопоставимых ценах) к уровню 2020 года в 2030 году в объеме 105,5% от уровня 2020 года</w:t>
            </w:r>
          </w:p>
        </w:tc>
      </w:tr>
      <w:tr w:rsidR="00DE4289">
        <w:tc>
          <w:tcPr>
            <w:tcW w:w="4533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4534" w:type="dxa"/>
          </w:tcPr>
          <w:p w:rsidR="00DE4289" w:rsidRDefault="00DE4289">
            <w:pPr>
              <w:pStyle w:val="ConsPlusNormal"/>
            </w:pPr>
            <w:r>
              <w:t>Достижение уровня среднемесячной начисленной заработной платы работников сельского хозяйства (без субъектов малого предпринимательства) в 2030 году - 80 601 рубль</w:t>
            </w:r>
          </w:p>
        </w:tc>
      </w:tr>
      <w:tr w:rsidR="00DE4289">
        <w:tc>
          <w:tcPr>
            <w:tcW w:w="4533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4534" w:type="dxa"/>
          </w:tcPr>
          <w:p w:rsidR="00DE4289" w:rsidRDefault="00DE4289">
            <w:pPr>
              <w:pStyle w:val="ConsPlusNormal"/>
            </w:pPr>
            <w:r>
              <w:t>Достижение объема экспорта продукции агропромышленного комплекса (в сопоставимых ценах) в 2024 году - 0,02 млрд. долларов США</w:t>
            </w:r>
          </w:p>
        </w:tc>
      </w:tr>
      <w:tr w:rsidR="00DE4289">
        <w:tc>
          <w:tcPr>
            <w:tcW w:w="4533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4534" w:type="dxa"/>
          </w:tcPr>
          <w:p w:rsidR="00DE4289" w:rsidRDefault="00DE4289">
            <w:pPr>
              <w:pStyle w:val="ConsPlusNormal"/>
            </w:pPr>
            <w:r>
              <w:t>Вовлечение в оборот земель сельскохозяйственного назначения в 2030 году - 86,0322 тыс. гектаров</w:t>
            </w:r>
          </w:p>
        </w:tc>
      </w:tr>
      <w:tr w:rsidR="00DE4289">
        <w:tc>
          <w:tcPr>
            <w:tcW w:w="4533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4534" w:type="dxa"/>
          </w:tcPr>
          <w:p w:rsidR="00DE4289" w:rsidRDefault="00DE4289">
            <w:pPr>
              <w:pStyle w:val="ConsPlusNormal"/>
            </w:pPr>
            <w:r>
              <w:t>Сохранение в сельскохозяйственном обороте и повышение качественных характеристик сельскохозяйственных угодий за счет проведения мелиоративных мероприятий" в 2030 году - 4,4399 тыс. гектаров</w:t>
            </w:r>
          </w:p>
        </w:tc>
      </w:tr>
      <w:tr w:rsidR="00DE4289">
        <w:tc>
          <w:tcPr>
            <w:tcW w:w="4533" w:type="dxa"/>
          </w:tcPr>
          <w:p w:rsidR="00DE4289" w:rsidRDefault="00DE4289">
            <w:pPr>
              <w:pStyle w:val="ConsPlusNormal"/>
            </w:pPr>
            <w:r>
              <w:t>Финансовое обеспечение реализации государственной программы</w:t>
            </w:r>
          </w:p>
        </w:tc>
        <w:tc>
          <w:tcPr>
            <w:tcW w:w="4534" w:type="dxa"/>
          </w:tcPr>
          <w:p w:rsidR="00DE4289" w:rsidRDefault="00DE4289">
            <w:pPr>
              <w:pStyle w:val="ConsPlusNormal"/>
            </w:pPr>
            <w:r>
              <w:t>2024 год - 5 286 282,0 тыс. руб.;</w:t>
            </w:r>
          </w:p>
          <w:p w:rsidR="00DE4289" w:rsidRDefault="00DE4289">
            <w:pPr>
              <w:pStyle w:val="ConsPlusNormal"/>
            </w:pPr>
            <w:r>
              <w:t>2025 год - 4 969 195,4 тыс. руб.;</w:t>
            </w:r>
          </w:p>
          <w:p w:rsidR="00DE4289" w:rsidRDefault="00DE4289">
            <w:pPr>
              <w:pStyle w:val="ConsPlusNormal"/>
            </w:pPr>
            <w:r>
              <w:t>2026 год - 4 995 335,0 тыс. руб.</w:t>
            </w:r>
          </w:p>
        </w:tc>
      </w:tr>
      <w:tr w:rsidR="00DE4289">
        <w:tc>
          <w:tcPr>
            <w:tcW w:w="4533" w:type="dxa"/>
          </w:tcPr>
          <w:p w:rsidR="00DE4289" w:rsidRDefault="00DE4289">
            <w:pPr>
              <w:pStyle w:val="ConsPlusNormal"/>
            </w:pPr>
            <w:r>
              <w:t>Связь с национальными целями развития Российской Федерации/государственной программой Российской Федерации</w:t>
            </w:r>
          </w:p>
        </w:tc>
        <w:tc>
          <w:tcPr>
            <w:tcW w:w="4534" w:type="dxa"/>
          </w:tcPr>
          <w:p w:rsidR="00DE4289" w:rsidRDefault="00DE4289">
            <w:pPr>
              <w:pStyle w:val="ConsPlusNormal"/>
            </w:pPr>
            <w:r>
              <w:t xml:space="preserve">1. Национальная цель развития Российской Федерации "Устойчивая и динамичная экономика", определенная </w:t>
            </w:r>
            <w:hyperlink r:id="rId81">
              <w:r>
                <w:rPr>
                  <w:color w:val="0000FF"/>
                </w:rPr>
                <w:t>Указом</w:t>
              </w:r>
            </w:hyperlink>
            <w:r>
              <w:t xml:space="preserve"> </w:t>
            </w:r>
            <w:r>
              <w:lastRenderedPageBreak/>
              <w:t>Президента Российской Федерации от 7 мая 2024 года N 309 "О национальных целях развития Российской Федерации на период до 2030 года и на перспективу до 2036 года".</w:t>
            </w:r>
          </w:p>
          <w:p w:rsidR="00DE4289" w:rsidRDefault="00DE4289">
            <w:pPr>
              <w:pStyle w:val="ConsPlusNormal"/>
            </w:pPr>
            <w:r>
              <w:t xml:space="preserve">2. Государственная </w:t>
            </w:r>
            <w:hyperlink r:id="rId82">
              <w:r>
                <w:rPr>
                  <w:color w:val="0000FF"/>
                </w:rPr>
                <w:t>программа</w:t>
              </w:r>
            </w:hyperlink>
            <w:r>
              <w:t xml:space="preserve"> развития сельского хозяйства и регулирования рынков сельскохозяйственной продукции, сырья и продовольствия, утвержденная постановлением Правительства Российской Федерации от 14 июля 2012 года N 717.</w:t>
            </w:r>
          </w:p>
          <w:p w:rsidR="00DE4289" w:rsidRDefault="00DE4289">
            <w:pPr>
              <w:pStyle w:val="ConsPlusNormal"/>
            </w:pPr>
            <w:r>
              <w:t xml:space="preserve">3. Государственная </w:t>
            </w:r>
            <w:hyperlink r:id="rId83">
              <w:r>
                <w:rPr>
                  <w:color w:val="0000FF"/>
                </w:rPr>
                <w:t>программа</w:t>
              </w:r>
            </w:hyperlink>
            <w:r>
              <w:t xml:space="preserve"> эффективного вовлечения в оборот земель сельскохозяйственного назначения и развития мелиоративного комплекса Российской Федерации, утвержденная постановлением Правительства Российской Федерации от 14 мая 2021 года N 731</w:t>
            </w:r>
          </w:p>
        </w:tc>
      </w:tr>
    </w:tbl>
    <w:p w:rsidR="00DE4289" w:rsidRDefault="00DE4289">
      <w:pPr>
        <w:pStyle w:val="ConsPlusNormal"/>
        <w:jc w:val="both"/>
      </w:pPr>
    </w:p>
    <w:p w:rsidR="00DE4289" w:rsidRDefault="00DE4289">
      <w:pPr>
        <w:pStyle w:val="ConsPlusNormal"/>
        <w:jc w:val="right"/>
        <w:outlineLvl w:val="2"/>
      </w:pPr>
      <w:r>
        <w:t>Таблица 2</w:t>
      </w:r>
    </w:p>
    <w:p w:rsidR="00DE4289" w:rsidRDefault="00DE4289">
      <w:pPr>
        <w:pStyle w:val="ConsPlusNormal"/>
        <w:jc w:val="both"/>
      </w:pPr>
    </w:p>
    <w:p w:rsidR="00DE4289" w:rsidRDefault="00DE4289">
      <w:pPr>
        <w:pStyle w:val="ConsPlusTitle"/>
        <w:jc w:val="center"/>
      </w:pPr>
      <w:r>
        <w:t>ПОКАЗАТЕЛИ ГОСУДАРСТВЕННОЙ ПРОГРАММЫ ИРКУТСКОЙ ОБЛАСТИ</w:t>
      </w:r>
    </w:p>
    <w:p w:rsidR="00DE4289" w:rsidRDefault="00DE4289">
      <w:pPr>
        <w:pStyle w:val="ConsPlusTitle"/>
        <w:jc w:val="center"/>
      </w:pPr>
      <w:r>
        <w:t>"РАЗВИТИЕ СЕЛЬСКОГО ХОЗЯЙСТВА И РЕГУЛИРОВАНИЕ РЫНКОВ</w:t>
      </w:r>
    </w:p>
    <w:p w:rsidR="00DE4289" w:rsidRDefault="00DE4289">
      <w:pPr>
        <w:pStyle w:val="ConsPlusTitle"/>
        <w:jc w:val="center"/>
      </w:pPr>
      <w:r>
        <w:t>СЕЛЬСКОХОЗЯЙСТВЕННОЙ ПРОДУКЦИИ, СЫРЬЯ И ПРОДОВОЛЬСТВИЯ"</w:t>
      </w:r>
    </w:p>
    <w:p w:rsidR="00DE4289" w:rsidRDefault="00DE4289">
      <w:pPr>
        <w:pStyle w:val="ConsPlusNormal"/>
        <w:jc w:val="center"/>
      </w:pPr>
    </w:p>
    <w:p w:rsidR="00DE4289" w:rsidRDefault="00DE4289">
      <w:pPr>
        <w:pStyle w:val="ConsPlusNormal"/>
        <w:jc w:val="center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</w:t>
      </w:r>
    </w:p>
    <w:p w:rsidR="00DE4289" w:rsidRDefault="00DE4289">
      <w:pPr>
        <w:pStyle w:val="ConsPlusNormal"/>
        <w:jc w:val="center"/>
      </w:pPr>
      <w:r>
        <w:t>от 01.07.2024 N 500-пп)</w:t>
      </w:r>
    </w:p>
    <w:p w:rsidR="00DE4289" w:rsidRDefault="00DE4289">
      <w:pPr>
        <w:pStyle w:val="ConsPlusNormal"/>
        <w:jc w:val="both"/>
      </w:pPr>
    </w:p>
    <w:p w:rsidR="00DE4289" w:rsidRDefault="00DE4289">
      <w:pPr>
        <w:pStyle w:val="ConsPlusNormal"/>
        <w:sectPr w:rsidR="00DE4289" w:rsidSect="003C24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3"/>
        <w:gridCol w:w="1576"/>
        <w:gridCol w:w="818"/>
        <w:gridCol w:w="1554"/>
        <w:gridCol w:w="810"/>
        <w:gridCol w:w="703"/>
        <w:gridCol w:w="420"/>
        <w:gridCol w:w="603"/>
        <w:gridCol w:w="603"/>
        <w:gridCol w:w="603"/>
        <w:gridCol w:w="603"/>
        <w:gridCol w:w="603"/>
        <w:gridCol w:w="603"/>
        <w:gridCol w:w="603"/>
        <w:gridCol w:w="1994"/>
        <w:gridCol w:w="1067"/>
        <w:gridCol w:w="1435"/>
        <w:gridCol w:w="1237"/>
      </w:tblGrid>
      <w:tr w:rsidR="00DE4289">
        <w:tc>
          <w:tcPr>
            <w:tcW w:w="454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79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19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1204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85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658" w:type="dxa"/>
            <w:gridSpan w:val="2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6328" w:type="dxa"/>
            <w:gridSpan w:val="7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Значения показателя по годам</w:t>
            </w:r>
          </w:p>
        </w:tc>
        <w:tc>
          <w:tcPr>
            <w:tcW w:w="2479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744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2239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Связь с показателями национальных целей</w:t>
            </w:r>
          </w:p>
        </w:tc>
        <w:tc>
          <w:tcPr>
            <w:tcW w:w="1924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Информационная система</w:t>
            </w:r>
          </w:p>
          <w:p w:rsidR="00DE4289" w:rsidRDefault="00DE4289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DE4289">
        <w:tc>
          <w:tcPr>
            <w:tcW w:w="0" w:type="auto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0" w:type="auto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0" w:type="auto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0" w:type="auto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0" w:type="auto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05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6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0" w:type="auto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0" w:type="auto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0" w:type="auto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0" w:type="auto"/>
            <w:vMerge/>
          </w:tcPr>
          <w:p w:rsidR="00DE4289" w:rsidRDefault="00DE4289">
            <w:pPr>
              <w:pStyle w:val="ConsPlusNormal"/>
            </w:pPr>
          </w:p>
        </w:tc>
      </w:tr>
      <w:tr w:rsidR="00DE4289">
        <w:tc>
          <w:tcPr>
            <w:tcW w:w="45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79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9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5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79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4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239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92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18</w:t>
            </w:r>
          </w:p>
        </w:tc>
      </w:tr>
      <w:tr w:rsidR="00DE4289">
        <w:tc>
          <w:tcPr>
            <w:tcW w:w="23429" w:type="dxa"/>
            <w:gridSpan w:val="18"/>
            <w:vAlign w:val="center"/>
          </w:tcPr>
          <w:p w:rsidR="00DE4289" w:rsidRDefault="00DE4289">
            <w:pPr>
              <w:pStyle w:val="ConsPlusNormal"/>
              <w:jc w:val="center"/>
              <w:outlineLvl w:val="3"/>
            </w:pPr>
            <w:r>
              <w:t>Цель государственной программы 1 "Достижение значения индекса производства продукции сельского хозяйства (в сопоставимых ценах) к уровню 2020 года" в 2030 году в объеме 105,5% от уровня 2020 года"</w:t>
            </w:r>
          </w:p>
        </w:tc>
      </w:tr>
      <w:tr w:rsidR="00DE4289">
        <w:tc>
          <w:tcPr>
            <w:tcW w:w="45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79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Индекс производства продукции сельского хозяйства (в сопоставимых ценах) к уровню 2020 года</w:t>
            </w:r>
          </w:p>
        </w:tc>
        <w:tc>
          <w:tcPr>
            <w:tcW w:w="1219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ГП РФ</w:t>
            </w:r>
          </w:p>
        </w:tc>
        <w:tc>
          <w:tcPr>
            <w:tcW w:w="1701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12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5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6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100,4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101,3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101,7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102,8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103,7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104,6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105,5</w:t>
            </w:r>
          </w:p>
        </w:tc>
        <w:tc>
          <w:tcPr>
            <w:tcW w:w="2479" w:type="dxa"/>
            <w:vAlign w:val="center"/>
          </w:tcPr>
          <w:p w:rsidR="00DE4289" w:rsidRDefault="002D7EAE">
            <w:pPr>
              <w:pStyle w:val="ConsPlusNormal"/>
              <w:jc w:val="center"/>
            </w:pPr>
            <w:hyperlink r:id="rId86">
              <w:r w:rsidR="00DE4289">
                <w:rPr>
                  <w:color w:val="0000FF"/>
                </w:rPr>
                <w:t>Постановление</w:t>
              </w:r>
            </w:hyperlink>
            <w:r w:rsidR="00DE4289">
              <w:t xml:space="preserve"> Правительства РФ от 14.07.2012 N 717 "О Государственной программе развития сельского хозяйства и регулирования рынков сельскохозяйственной продукции, сырья и продовольствия"</w:t>
            </w:r>
          </w:p>
        </w:tc>
        <w:tc>
          <w:tcPr>
            <w:tcW w:w="174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министерство сельского хозяйства Иркутской области</w:t>
            </w:r>
          </w:p>
        </w:tc>
        <w:tc>
          <w:tcPr>
            <w:tcW w:w="2239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Увеличение к 2030 году объема производства продукции агропромышленного комплекса не менее чем на 25 процентов по сравнению с уровнем 2021 года</w:t>
            </w:r>
          </w:p>
        </w:tc>
        <w:tc>
          <w:tcPr>
            <w:tcW w:w="192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Бумажный носитель</w:t>
            </w:r>
          </w:p>
        </w:tc>
      </w:tr>
      <w:tr w:rsidR="00DE4289">
        <w:tc>
          <w:tcPr>
            <w:tcW w:w="23429" w:type="dxa"/>
            <w:gridSpan w:val="18"/>
            <w:vAlign w:val="center"/>
          </w:tcPr>
          <w:p w:rsidR="00DE4289" w:rsidRDefault="00DE4289">
            <w:pPr>
              <w:pStyle w:val="ConsPlusNormal"/>
              <w:jc w:val="center"/>
              <w:outlineLvl w:val="3"/>
            </w:pPr>
            <w:r>
              <w:t>Цель государственной программы 2 "Достижение значения индекса производства пищевых продуктов (в сопоставимых ценах) к уровню 2020 года" в 2030 году в объеме 105,5% от уровня 2020 года"</w:t>
            </w:r>
          </w:p>
        </w:tc>
      </w:tr>
      <w:tr w:rsidR="00DE4289">
        <w:tc>
          <w:tcPr>
            <w:tcW w:w="45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79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 xml:space="preserve">Индекс производства пищевых продуктов (в сопоставимых </w:t>
            </w:r>
            <w:r>
              <w:lastRenderedPageBreak/>
              <w:t>ценах) к уровню 2020 года</w:t>
            </w:r>
          </w:p>
        </w:tc>
        <w:tc>
          <w:tcPr>
            <w:tcW w:w="1219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lastRenderedPageBreak/>
              <w:t>ГП РФ</w:t>
            </w:r>
          </w:p>
        </w:tc>
        <w:tc>
          <w:tcPr>
            <w:tcW w:w="1701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12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5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6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103,8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104,0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104,2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105,2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105,5</w:t>
            </w:r>
          </w:p>
        </w:tc>
        <w:tc>
          <w:tcPr>
            <w:tcW w:w="2479" w:type="dxa"/>
            <w:vAlign w:val="center"/>
          </w:tcPr>
          <w:p w:rsidR="00DE4289" w:rsidRDefault="002D7EAE">
            <w:pPr>
              <w:pStyle w:val="ConsPlusNormal"/>
              <w:jc w:val="center"/>
            </w:pPr>
            <w:hyperlink r:id="rId87">
              <w:r w:rsidR="00DE4289">
                <w:rPr>
                  <w:color w:val="0000FF"/>
                </w:rPr>
                <w:t>Постановление</w:t>
              </w:r>
            </w:hyperlink>
            <w:r w:rsidR="00DE4289">
              <w:t xml:space="preserve">Правительства РФ от 14.07.2012 N 717 "О Государственной программе </w:t>
            </w:r>
            <w:r w:rsidR="00DE4289">
              <w:lastRenderedPageBreak/>
              <w:t>развития сельского хозяйства и регулирования рынков сельскохозяйственной продукции, сырья и продовольствия"</w:t>
            </w:r>
          </w:p>
        </w:tc>
        <w:tc>
          <w:tcPr>
            <w:tcW w:w="174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lastRenderedPageBreak/>
              <w:t>министерство сельского хозяйства Иркутско</w:t>
            </w:r>
            <w:r>
              <w:lastRenderedPageBreak/>
              <w:t>й области</w:t>
            </w:r>
          </w:p>
        </w:tc>
        <w:tc>
          <w:tcPr>
            <w:tcW w:w="2239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lastRenderedPageBreak/>
              <w:t xml:space="preserve">Увеличение к 2030 году объема производства продукции </w:t>
            </w:r>
            <w:r>
              <w:lastRenderedPageBreak/>
              <w:t>агропромышленного комплекса не менее чем на 25 процентов по сравнению с уровнем 2021 года</w:t>
            </w:r>
          </w:p>
        </w:tc>
        <w:tc>
          <w:tcPr>
            <w:tcW w:w="192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lastRenderedPageBreak/>
              <w:t>Бумажный носитель</w:t>
            </w:r>
          </w:p>
        </w:tc>
      </w:tr>
      <w:tr w:rsidR="00DE4289">
        <w:tc>
          <w:tcPr>
            <w:tcW w:w="23429" w:type="dxa"/>
            <w:gridSpan w:val="18"/>
            <w:vAlign w:val="center"/>
          </w:tcPr>
          <w:p w:rsidR="00DE4289" w:rsidRDefault="00DE4289">
            <w:pPr>
              <w:pStyle w:val="ConsPlusNormal"/>
              <w:jc w:val="center"/>
              <w:outlineLvl w:val="3"/>
            </w:pPr>
            <w:r>
              <w:lastRenderedPageBreak/>
              <w:t>Цель государственной программы 3 "Достижение уровня среднемесячной начисленной заработной платы работников сельского хозяйства (без субъектов малого предпринимательства)" в 2030 году - 80 601 рубль"</w:t>
            </w:r>
          </w:p>
        </w:tc>
      </w:tr>
      <w:tr w:rsidR="00DE4289">
        <w:tc>
          <w:tcPr>
            <w:tcW w:w="45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79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Среднемесячная начисленная заработная плата работников сельского хозяйства (без субъектов малого предпринимательства)</w:t>
            </w:r>
          </w:p>
        </w:tc>
        <w:tc>
          <w:tcPr>
            <w:tcW w:w="1219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ГП РФ</w:t>
            </w:r>
          </w:p>
        </w:tc>
        <w:tc>
          <w:tcPr>
            <w:tcW w:w="1701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12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05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55 857,7</w:t>
            </w:r>
          </w:p>
        </w:tc>
        <w:tc>
          <w:tcPr>
            <w:tcW w:w="6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60 272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63 340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66 564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69 825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73 247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76 836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80 601</w:t>
            </w:r>
          </w:p>
        </w:tc>
        <w:tc>
          <w:tcPr>
            <w:tcW w:w="2479" w:type="dxa"/>
            <w:vAlign w:val="center"/>
          </w:tcPr>
          <w:p w:rsidR="00DE4289" w:rsidRDefault="002D7EAE">
            <w:pPr>
              <w:pStyle w:val="ConsPlusNormal"/>
              <w:jc w:val="center"/>
            </w:pPr>
            <w:hyperlink r:id="rId88">
              <w:r w:rsidR="00DE4289">
                <w:rPr>
                  <w:color w:val="0000FF"/>
                </w:rPr>
                <w:t>Постановление</w:t>
              </w:r>
            </w:hyperlink>
            <w:r w:rsidR="00DE4289">
              <w:t xml:space="preserve"> Правительства РФ от 14.07.2012 N 717 "О Государственной программе развития сельского хозяйства и регулирования рынков сельскохозяйственной продукции, сырья и продовольствия"</w:t>
            </w:r>
          </w:p>
        </w:tc>
        <w:tc>
          <w:tcPr>
            <w:tcW w:w="174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министерство сельского хозяйства Иркутской области</w:t>
            </w:r>
          </w:p>
        </w:tc>
        <w:tc>
          <w:tcPr>
            <w:tcW w:w="2239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Увеличение к 2030 году объема производства продукции агропромышленного комплекса не менее чем на 25 процентов по сравнению с уровнем 2021 года</w:t>
            </w:r>
          </w:p>
        </w:tc>
        <w:tc>
          <w:tcPr>
            <w:tcW w:w="192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Бумажный носитель</w:t>
            </w:r>
          </w:p>
        </w:tc>
      </w:tr>
      <w:tr w:rsidR="00DE4289">
        <w:tc>
          <w:tcPr>
            <w:tcW w:w="23429" w:type="dxa"/>
            <w:gridSpan w:val="18"/>
            <w:vAlign w:val="center"/>
          </w:tcPr>
          <w:p w:rsidR="00DE4289" w:rsidRDefault="00DE4289">
            <w:pPr>
              <w:pStyle w:val="ConsPlusNormal"/>
              <w:jc w:val="center"/>
              <w:outlineLvl w:val="3"/>
            </w:pPr>
            <w:r>
              <w:t>Цель государственной программы 4 "Достижение объема экспорта продукции агропромышленного комплекса (в сопоставимых ценах)" в 2024 году - 0,02 млрд. долларов США"</w:t>
            </w:r>
          </w:p>
        </w:tc>
      </w:tr>
      <w:tr w:rsidR="00DE4289">
        <w:tc>
          <w:tcPr>
            <w:tcW w:w="45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79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 xml:space="preserve">Объем экспорта продукции </w:t>
            </w:r>
            <w:r>
              <w:lastRenderedPageBreak/>
              <w:t>агропромышленного комплекса (в сопоставимых ценах)</w:t>
            </w:r>
          </w:p>
        </w:tc>
        <w:tc>
          <w:tcPr>
            <w:tcW w:w="1219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lastRenderedPageBreak/>
              <w:t>ГП РФ</w:t>
            </w:r>
          </w:p>
        </w:tc>
        <w:tc>
          <w:tcPr>
            <w:tcW w:w="1701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12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миллиард доллар</w:t>
            </w:r>
            <w:r>
              <w:lastRenderedPageBreak/>
              <w:t>ов США</w:t>
            </w:r>
          </w:p>
        </w:tc>
        <w:tc>
          <w:tcPr>
            <w:tcW w:w="105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lastRenderedPageBreak/>
              <w:t>0,027</w:t>
            </w:r>
          </w:p>
        </w:tc>
        <w:tc>
          <w:tcPr>
            <w:tcW w:w="6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479" w:type="dxa"/>
            <w:vAlign w:val="center"/>
          </w:tcPr>
          <w:p w:rsidR="00DE4289" w:rsidRDefault="002D7EAE">
            <w:pPr>
              <w:pStyle w:val="ConsPlusNormal"/>
              <w:jc w:val="center"/>
            </w:pPr>
            <w:hyperlink r:id="rId89">
              <w:r w:rsidR="00DE4289">
                <w:rPr>
                  <w:color w:val="0000FF"/>
                </w:rPr>
                <w:t>Постановление</w:t>
              </w:r>
            </w:hyperlink>
            <w:r w:rsidR="00DE4289">
              <w:t xml:space="preserve"> Правительства РФ от 14.07.2012 N 717 </w:t>
            </w:r>
            <w:r w:rsidR="00DE4289">
              <w:lastRenderedPageBreak/>
              <w:t>"О Государственной программе развития сельского хозяйства и регулирования рынков сельскохозяйственной продукции, сырья и продовольствия"</w:t>
            </w:r>
          </w:p>
        </w:tc>
        <w:tc>
          <w:tcPr>
            <w:tcW w:w="174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lastRenderedPageBreak/>
              <w:t xml:space="preserve">министерство сельского </w:t>
            </w:r>
            <w:r>
              <w:lastRenderedPageBreak/>
              <w:t>хозяйства Иркутской области</w:t>
            </w:r>
          </w:p>
        </w:tc>
        <w:tc>
          <w:tcPr>
            <w:tcW w:w="2239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lastRenderedPageBreak/>
              <w:t xml:space="preserve">Увеличение к 2030 году экспорта </w:t>
            </w:r>
            <w:r>
              <w:lastRenderedPageBreak/>
              <w:t>продукции агропромышленного комплекса не менее чем в полтора раза по сравнению с уровнем 2021 года</w:t>
            </w:r>
          </w:p>
        </w:tc>
        <w:tc>
          <w:tcPr>
            <w:tcW w:w="192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lastRenderedPageBreak/>
              <w:t>Бумажный носитель</w:t>
            </w:r>
          </w:p>
        </w:tc>
      </w:tr>
      <w:tr w:rsidR="00DE4289">
        <w:tc>
          <w:tcPr>
            <w:tcW w:w="23429" w:type="dxa"/>
            <w:gridSpan w:val="18"/>
            <w:vAlign w:val="center"/>
          </w:tcPr>
          <w:p w:rsidR="00DE4289" w:rsidRDefault="00DE4289">
            <w:pPr>
              <w:pStyle w:val="ConsPlusNormal"/>
              <w:jc w:val="center"/>
              <w:outlineLvl w:val="3"/>
            </w:pPr>
            <w:r>
              <w:lastRenderedPageBreak/>
              <w:t>Цель государственной программы 5 "Вовлечение в оборот земель сельскохозяйственного назначения" в 2030 году - 86,0322 тыс. гектаров"</w:t>
            </w:r>
          </w:p>
        </w:tc>
      </w:tr>
      <w:tr w:rsidR="00DE4289">
        <w:tc>
          <w:tcPr>
            <w:tcW w:w="45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9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Площадь вовлеченных в оборот земель сельскохозяйственного назначения, нарастающим итогом</w:t>
            </w:r>
          </w:p>
        </w:tc>
        <w:tc>
          <w:tcPr>
            <w:tcW w:w="1219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ГП РФ</w:t>
            </w:r>
          </w:p>
        </w:tc>
        <w:tc>
          <w:tcPr>
            <w:tcW w:w="1701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12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Тыс. гектаров</w:t>
            </w:r>
          </w:p>
        </w:tc>
        <w:tc>
          <w:tcPr>
            <w:tcW w:w="105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6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32,7704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58,5629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86,0322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86,0322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86,0322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86,0322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86,0322</w:t>
            </w:r>
          </w:p>
        </w:tc>
        <w:tc>
          <w:tcPr>
            <w:tcW w:w="2479" w:type="dxa"/>
            <w:vAlign w:val="center"/>
          </w:tcPr>
          <w:p w:rsidR="00DE4289" w:rsidRDefault="002D7EAE">
            <w:pPr>
              <w:pStyle w:val="ConsPlusNormal"/>
              <w:jc w:val="center"/>
            </w:pPr>
            <w:hyperlink r:id="rId90">
              <w:r w:rsidR="00DE4289">
                <w:rPr>
                  <w:color w:val="0000FF"/>
                </w:rPr>
                <w:t>Постановление</w:t>
              </w:r>
            </w:hyperlink>
            <w:r w:rsidR="00DE4289">
              <w:t xml:space="preserve"> Правительства РФ от 14.05.2021 N 731 "О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Федерации"</w:t>
            </w:r>
          </w:p>
        </w:tc>
        <w:tc>
          <w:tcPr>
            <w:tcW w:w="174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министерство сельского хозяйства Иркутской области</w:t>
            </w:r>
          </w:p>
        </w:tc>
        <w:tc>
          <w:tcPr>
            <w:tcW w:w="2239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Увеличение к 2030 году объема производства продукции агропромышленного комплекса не менее чем на 25 процентов по сравнению с уровнем 2021 года</w:t>
            </w:r>
          </w:p>
        </w:tc>
        <w:tc>
          <w:tcPr>
            <w:tcW w:w="192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Бумажный носитель</w:t>
            </w:r>
          </w:p>
        </w:tc>
      </w:tr>
      <w:tr w:rsidR="00DE4289">
        <w:tc>
          <w:tcPr>
            <w:tcW w:w="23429" w:type="dxa"/>
            <w:gridSpan w:val="18"/>
            <w:vAlign w:val="center"/>
          </w:tcPr>
          <w:p w:rsidR="00DE4289" w:rsidRDefault="00DE4289">
            <w:pPr>
              <w:pStyle w:val="ConsPlusNormal"/>
              <w:jc w:val="center"/>
              <w:outlineLvl w:val="3"/>
            </w:pPr>
            <w:r>
              <w:t>Цель государственной программы 6 "Сохранение в сельскохозяйственном обороте и повышение качественных характеристик сельскохозяйственных угодий за счет проведения мелиоративных мероприятий" в 2030 году - 4,4399 тыс. гектаров"</w:t>
            </w:r>
          </w:p>
        </w:tc>
      </w:tr>
      <w:tr w:rsidR="00DE4289">
        <w:tc>
          <w:tcPr>
            <w:tcW w:w="45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479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Площадь земель, сохраненных в сельскохозяйственном обороте за счет проведения мелиоративных мероприятий</w:t>
            </w:r>
          </w:p>
        </w:tc>
        <w:tc>
          <w:tcPr>
            <w:tcW w:w="1219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ГП РФ</w:t>
            </w:r>
          </w:p>
        </w:tc>
        <w:tc>
          <w:tcPr>
            <w:tcW w:w="1701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12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Тыс. гектаров</w:t>
            </w:r>
          </w:p>
        </w:tc>
        <w:tc>
          <w:tcPr>
            <w:tcW w:w="105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2 371,6</w:t>
            </w:r>
          </w:p>
        </w:tc>
        <w:tc>
          <w:tcPr>
            <w:tcW w:w="6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1,3680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2,7282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4,4399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4,4399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4,4399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4,4399</w:t>
            </w:r>
          </w:p>
        </w:tc>
        <w:tc>
          <w:tcPr>
            <w:tcW w:w="9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4,4399</w:t>
            </w:r>
          </w:p>
        </w:tc>
        <w:tc>
          <w:tcPr>
            <w:tcW w:w="2479" w:type="dxa"/>
            <w:vAlign w:val="center"/>
          </w:tcPr>
          <w:p w:rsidR="00DE4289" w:rsidRDefault="002D7EAE">
            <w:pPr>
              <w:pStyle w:val="ConsPlusNormal"/>
              <w:jc w:val="center"/>
            </w:pPr>
            <w:hyperlink r:id="rId91">
              <w:r w:rsidR="00DE4289">
                <w:rPr>
                  <w:color w:val="0000FF"/>
                </w:rPr>
                <w:t>Постановление</w:t>
              </w:r>
            </w:hyperlink>
            <w:r w:rsidR="00DE4289">
              <w:t xml:space="preserve"> Правительства РФ от 14.05.2021 N 731 "О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Федерации"</w:t>
            </w:r>
          </w:p>
        </w:tc>
        <w:tc>
          <w:tcPr>
            <w:tcW w:w="174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министерство сельского хозяйства Иркутской области</w:t>
            </w:r>
          </w:p>
        </w:tc>
        <w:tc>
          <w:tcPr>
            <w:tcW w:w="2239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Увеличение к 2030 году объема производства продукции агропромышленного комплекса не менее чем на 25 процентов по сравнению с уровнем 2021 года</w:t>
            </w:r>
          </w:p>
        </w:tc>
        <w:tc>
          <w:tcPr>
            <w:tcW w:w="192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Бумажный носитель</w:t>
            </w:r>
          </w:p>
        </w:tc>
      </w:tr>
    </w:tbl>
    <w:p w:rsidR="00DE4289" w:rsidRDefault="00DE4289">
      <w:pPr>
        <w:pStyle w:val="ConsPlusNormal"/>
        <w:jc w:val="both"/>
      </w:pPr>
    </w:p>
    <w:p w:rsidR="00DE4289" w:rsidRDefault="00DE4289">
      <w:pPr>
        <w:pStyle w:val="ConsPlusNormal"/>
        <w:jc w:val="right"/>
        <w:outlineLvl w:val="2"/>
      </w:pPr>
      <w:r>
        <w:t>Таблица 2.1</w:t>
      </w:r>
    </w:p>
    <w:p w:rsidR="00DE4289" w:rsidRDefault="00DE4289">
      <w:pPr>
        <w:pStyle w:val="ConsPlusNormal"/>
        <w:jc w:val="both"/>
      </w:pPr>
    </w:p>
    <w:p w:rsidR="00DE4289" w:rsidRDefault="00DE4289">
      <w:pPr>
        <w:pStyle w:val="ConsPlusTitle"/>
        <w:jc w:val="center"/>
      </w:pPr>
      <w:r>
        <w:t>ПРОКСИ-ПОКАЗАТЕЛИ ГОСУДАРСТВЕННОЙ ПРОГРАММЫ ИРКУТСКОЙ</w:t>
      </w:r>
    </w:p>
    <w:p w:rsidR="00DE4289" w:rsidRDefault="00DE4289">
      <w:pPr>
        <w:pStyle w:val="ConsPlusTitle"/>
        <w:jc w:val="center"/>
      </w:pPr>
      <w:r>
        <w:t>ОБЛАСТИ "РАЗВИТИЕ СЕЛЬСКОГО ХОЗЯЙСТВА И РЕГУЛИРОВАНИЕ РЫНКОВ</w:t>
      </w:r>
    </w:p>
    <w:p w:rsidR="00DE4289" w:rsidRDefault="00DE4289">
      <w:pPr>
        <w:pStyle w:val="ConsPlusTitle"/>
        <w:jc w:val="center"/>
      </w:pPr>
      <w:r>
        <w:t>СЕЛЬСКОХОЗЯЙСТВЕННОЙ ПРОДУКЦИИ, СЫРЬЯ И ПРОДОВОЛЬСТВИЯ"</w:t>
      </w:r>
    </w:p>
    <w:p w:rsidR="00DE4289" w:rsidRDefault="00DE4289">
      <w:pPr>
        <w:pStyle w:val="ConsPlusTitle"/>
        <w:jc w:val="center"/>
      </w:pPr>
      <w:r>
        <w:t>В 2024 ГОДУ</w:t>
      </w:r>
    </w:p>
    <w:p w:rsidR="00DE4289" w:rsidRDefault="00DE4289">
      <w:pPr>
        <w:pStyle w:val="ConsPlusNormal"/>
        <w:jc w:val="both"/>
      </w:pPr>
    </w:p>
    <w:p w:rsidR="00DE4289" w:rsidRDefault="00DE4289">
      <w:pPr>
        <w:pStyle w:val="ConsPlusNormal"/>
        <w:jc w:val="center"/>
      </w:pPr>
      <w:r>
        <w:t>(не предусмотрены)</w:t>
      </w:r>
    </w:p>
    <w:p w:rsidR="00DE4289" w:rsidRDefault="00DE4289">
      <w:pPr>
        <w:pStyle w:val="ConsPlusNormal"/>
        <w:jc w:val="both"/>
      </w:pPr>
    </w:p>
    <w:p w:rsidR="00DE4289" w:rsidRDefault="00DE4289">
      <w:pPr>
        <w:pStyle w:val="ConsPlusNormal"/>
        <w:jc w:val="right"/>
        <w:outlineLvl w:val="2"/>
      </w:pPr>
      <w:r>
        <w:t>Таблица 3</w:t>
      </w:r>
    </w:p>
    <w:p w:rsidR="00DE4289" w:rsidRDefault="00DE4289">
      <w:pPr>
        <w:pStyle w:val="ConsPlusNormal"/>
        <w:jc w:val="both"/>
      </w:pPr>
    </w:p>
    <w:p w:rsidR="00DE4289" w:rsidRDefault="00DE4289">
      <w:pPr>
        <w:pStyle w:val="ConsPlusTitle"/>
        <w:jc w:val="center"/>
      </w:pPr>
      <w:r>
        <w:t>ПЕРЕЧЕНЬ СТРУКТУРНЫХ ЭЛЕМЕНТОВ И ОТДЕЛЬНЫХ МЕРОПРИЯТИЙ</w:t>
      </w:r>
    </w:p>
    <w:p w:rsidR="00DE4289" w:rsidRDefault="00DE4289">
      <w:pPr>
        <w:pStyle w:val="ConsPlusTitle"/>
        <w:jc w:val="center"/>
      </w:pPr>
      <w:r>
        <w:t>ГОСУДАРСТВЕННОЙ ПРОГРАММЫ ИРКУТСКОЙ ОБЛАСТИ "РАЗВИТИЕ</w:t>
      </w:r>
    </w:p>
    <w:p w:rsidR="00DE4289" w:rsidRDefault="00DE4289">
      <w:pPr>
        <w:pStyle w:val="ConsPlusTitle"/>
        <w:jc w:val="center"/>
      </w:pPr>
      <w:r>
        <w:t>СЕЛЬСКОГО ХОЗЯЙСТВА И РЕГУЛИРОВАНИЕ РЫНКОВ</w:t>
      </w:r>
    </w:p>
    <w:p w:rsidR="00DE4289" w:rsidRDefault="00DE4289">
      <w:pPr>
        <w:pStyle w:val="ConsPlusTitle"/>
        <w:jc w:val="center"/>
      </w:pPr>
      <w:r>
        <w:t>СЕЛЬСКОХОЗЯЙСТВЕННОЙ ПРОДУКЦИИ, СЫРЬЯ И ПРОДОВОЛЬСТВИЯ"</w:t>
      </w:r>
    </w:p>
    <w:p w:rsidR="00DE4289" w:rsidRDefault="00DE428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3175"/>
        <w:gridCol w:w="2211"/>
        <w:gridCol w:w="2854"/>
        <w:gridCol w:w="1504"/>
      </w:tblGrid>
      <w:tr w:rsidR="00DE4289">
        <w:tc>
          <w:tcPr>
            <w:tcW w:w="45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175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Задачи структурного элемента/отдельного мероприятия</w:t>
            </w:r>
          </w:p>
        </w:tc>
        <w:tc>
          <w:tcPr>
            <w:tcW w:w="2211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Ответственный за реализацию структурного элемента/отдельного мероприятия (наименование ИОГВ)</w:t>
            </w:r>
          </w:p>
        </w:tc>
        <w:tc>
          <w:tcPr>
            <w:tcW w:w="285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Краткое описание ожидаемых эффектов от реализации задачи структурного элемента/отдельного мероприятия</w:t>
            </w:r>
          </w:p>
        </w:tc>
        <w:tc>
          <w:tcPr>
            <w:tcW w:w="15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Связь с показателями</w:t>
            </w:r>
          </w:p>
        </w:tc>
      </w:tr>
      <w:tr w:rsidR="00DE4289">
        <w:tc>
          <w:tcPr>
            <w:tcW w:w="45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5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5</w:t>
            </w:r>
          </w:p>
        </w:tc>
      </w:tr>
      <w:tr w:rsidR="00DE4289">
        <w:tc>
          <w:tcPr>
            <w:tcW w:w="10198" w:type="dxa"/>
            <w:gridSpan w:val="5"/>
            <w:vAlign w:val="center"/>
          </w:tcPr>
          <w:p w:rsidR="00DE4289" w:rsidRDefault="00DE4289">
            <w:pPr>
              <w:pStyle w:val="ConsPlusNormal"/>
              <w:jc w:val="center"/>
              <w:outlineLvl w:val="3"/>
            </w:pPr>
            <w:r>
              <w:t>Проектная часть</w:t>
            </w:r>
          </w:p>
        </w:tc>
      </w:tr>
      <w:tr w:rsidR="00DE4289">
        <w:tc>
          <w:tcPr>
            <w:tcW w:w="10198" w:type="dxa"/>
            <w:gridSpan w:val="5"/>
            <w:vAlign w:val="center"/>
          </w:tcPr>
          <w:p w:rsidR="00DE4289" w:rsidRDefault="00DE4289">
            <w:pPr>
              <w:pStyle w:val="ConsPlusNormal"/>
              <w:jc w:val="center"/>
              <w:outlineLvl w:val="4"/>
            </w:pPr>
            <w:r>
              <w:t>Региональные проекты, направленные на реализацию ФП, входящих в НП</w:t>
            </w:r>
          </w:p>
        </w:tc>
      </w:tr>
      <w:tr w:rsidR="00DE4289">
        <w:tc>
          <w:tcPr>
            <w:tcW w:w="10198" w:type="dxa"/>
            <w:gridSpan w:val="5"/>
            <w:vAlign w:val="center"/>
          </w:tcPr>
          <w:p w:rsidR="00DE4289" w:rsidRDefault="00DE4289">
            <w:pPr>
              <w:pStyle w:val="ConsPlusNormal"/>
              <w:jc w:val="center"/>
              <w:outlineLvl w:val="5"/>
            </w:pPr>
            <w:r>
              <w:t>1.1. Региональный проект "Экспорт продукции АПК"</w:t>
            </w:r>
          </w:p>
        </w:tc>
      </w:tr>
      <w:tr w:rsidR="00DE4289">
        <w:tc>
          <w:tcPr>
            <w:tcW w:w="45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Задача "Создана сквозная система финансовой и нефинансовой поддержки на всех этапах жизненного цикла проекта по экспорту продукции АПК"</w:t>
            </w:r>
          </w:p>
        </w:tc>
        <w:tc>
          <w:tcPr>
            <w:tcW w:w="2211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министерство сельского хозяйства Иркутской области,</w:t>
            </w:r>
          </w:p>
          <w:p w:rsidR="00DE4289" w:rsidRDefault="00DE4289">
            <w:pPr>
              <w:pStyle w:val="ConsPlusNormal"/>
              <w:jc w:val="center"/>
            </w:pPr>
            <w:r>
              <w:t>служба ветеринарии Иркутской области</w:t>
            </w:r>
          </w:p>
        </w:tc>
        <w:tc>
          <w:tcPr>
            <w:tcW w:w="285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Увеличен объем экспорта</w:t>
            </w:r>
          </w:p>
        </w:tc>
        <w:tc>
          <w:tcPr>
            <w:tcW w:w="15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1, 2, 3, 4</w:t>
            </w:r>
          </w:p>
        </w:tc>
      </w:tr>
      <w:tr w:rsidR="00DE4289">
        <w:tc>
          <w:tcPr>
            <w:tcW w:w="10198" w:type="dxa"/>
            <w:gridSpan w:val="5"/>
            <w:vAlign w:val="center"/>
          </w:tcPr>
          <w:p w:rsidR="00DE4289" w:rsidRDefault="00DE4289">
            <w:pPr>
              <w:pStyle w:val="ConsPlusNormal"/>
              <w:jc w:val="center"/>
              <w:outlineLvl w:val="5"/>
            </w:pPr>
            <w:r>
              <w:t>1.2. Региональный проект "Акселерация субъектов малого и среднего предпринимательства"</w:t>
            </w:r>
          </w:p>
        </w:tc>
      </w:tr>
      <w:tr w:rsidR="00DE4289">
        <w:tc>
          <w:tcPr>
            <w:tcW w:w="45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Задача "Увеличение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человек"</w:t>
            </w:r>
          </w:p>
        </w:tc>
        <w:tc>
          <w:tcPr>
            <w:tcW w:w="2211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министерство сельского хозяйства Иркутской области</w:t>
            </w:r>
          </w:p>
        </w:tc>
        <w:tc>
          <w:tcPr>
            <w:tcW w:w="285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Увеличена 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5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1, 2, 3</w:t>
            </w:r>
          </w:p>
        </w:tc>
      </w:tr>
      <w:tr w:rsidR="00DE4289">
        <w:tc>
          <w:tcPr>
            <w:tcW w:w="10198" w:type="dxa"/>
            <w:gridSpan w:val="5"/>
            <w:vAlign w:val="center"/>
          </w:tcPr>
          <w:p w:rsidR="00DE4289" w:rsidRDefault="00DE4289">
            <w:pPr>
              <w:pStyle w:val="ConsPlusNormal"/>
              <w:jc w:val="center"/>
              <w:outlineLvl w:val="4"/>
            </w:pPr>
            <w:r>
              <w:t>Региональные проекты, направленные на реализацию ФП, не входящих в НП</w:t>
            </w:r>
          </w:p>
        </w:tc>
      </w:tr>
      <w:tr w:rsidR="00DE4289">
        <w:tc>
          <w:tcPr>
            <w:tcW w:w="10198" w:type="dxa"/>
            <w:gridSpan w:val="5"/>
            <w:vAlign w:val="center"/>
          </w:tcPr>
          <w:p w:rsidR="00DE4289" w:rsidRDefault="00DE4289">
            <w:pPr>
              <w:pStyle w:val="ConsPlusNormal"/>
              <w:jc w:val="center"/>
              <w:outlineLvl w:val="5"/>
            </w:pPr>
            <w:r>
              <w:lastRenderedPageBreak/>
              <w:t>2.1. Региональный проект "Развитие агропромышленного комплекса Иркутской области"</w:t>
            </w:r>
          </w:p>
        </w:tc>
      </w:tr>
      <w:tr w:rsidR="00DE4289">
        <w:tc>
          <w:tcPr>
            <w:tcW w:w="45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Задача "Развитие приоритетных отраслей агропромышленного комплекса"</w:t>
            </w:r>
          </w:p>
        </w:tc>
        <w:tc>
          <w:tcPr>
            <w:tcW w:w="2211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министерство сельского хозяйства Иркутской области</w:t>
            </w:r>
          </w:p>
        </w:tc>
        <w:tc>
          <w:tcPr>
            <w:tcW w:w="285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Увеличены объемы производства сельскохозяйственной продукции, в том числе за счет проектов развития сельского туризма</w:t>
            </w:r>
          </w:p>
        </w:tc>
        <w:tc>
          <w:tcPr>
            <w:tcW w:w="15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1, 2, 3, 5, 6</w:t>
            </w:r>
          </w:p>
        </w:tc>
      </w:tr>
      <w:tr w:rsidR="00DE4289">
        <w:tc>
          <w:tcPr>
            <w:tcW w:w="10198" w:type="dxa"/>
            <w:gridSpan w:val="5"/>
            <w:vAlign w:val="center"/>
          </w:tcPr>
          <w:p w:rsidR="00DE4289" w:rsidRDefault="00DE4289">
            <w:pPr>
              <w:pStyle w:val="ConsPlusNormal"/>
              <w:jc w:val="center"/>
              <w:outlineLvl w:val="4"/>
            </w:pPr>
            <w:r>
              <w:t>Региональные проекты, не направленные на реализацию ФП</w:t>
            </w:r>
          </w:p>
        </w:tc>
      </w:tr>
      <w:tr w:rsidR="00DE4289">
        <w:tc>
          <w:tcPr>
            <w:tcW w:w="10198" w:type="dxa"/>
            <w:gridSpan w:val="5"/>
            <w:vAlign w:val="center"/>
          </w:tcPr>
          <w:p w:rsidR="00DE4289" w:rsidRDefault="00DE4289">
            <w:pPr>
              <w:pStyle w:val="ConsPlusNormal"/>
              <w:jc w:val="center"/>
              <w:outlineLvl w:val="5"/>
            </w:pPr>
            <w:r>
              <w:t>3.1. Региональный проект "Развитие садоводческих и огороднических некоммерческих товариществ Иркутской области"</w:t>
            </w:r>
          </w:p>
        </w:tc>
      </w:tr>
      <w:tr w:rsidR="00DE4289">
        <w:tc>
          <w:tcPr>
            <w:tcW w:w="45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Задача "Оказание содействия в развитии садоводческих и огороднических некоммерческих товариществ Иркутской области"</w:t>
            </w:r>
          </w:p>
        </w:tc>
        <w:tc>
          <w:tcPr>
            <w:tcW w:w="2211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министерство сельского хозяйства Иркутской области</w:t>
            </w:r>
          </w:p>
          <w:p w:rsidR="00DE4289" w:rsidRDefault="00DE4289">
            <w:pPr>
              <w:pStyle w:val="ConsPlusNormal"/>
              <w:jc w:val="center"/>
            </w:pPr>
            <w:r>
              <w:t>министерство транспорта и дорожного хозяйства Иркутской области</w:t>
            </w:r>
          </w:p>
          <w:p w:rsidR="00DE4289" w:rsidRDefault="00DE4289">
            <w:pPr>
              <w:pStyle w:val="ConsPlusNormal"/>
              <w:jc w:val="center"/>
            </w:pPr>
            <w:r>
              <w:t>министерство социального развития, опеки и попечительства Иркутской области</w:t>
            </w:r>
          </w:p>
          <w:p w:rsidR="00DE4289" w:rsidRDefault="00DE4289">
            <w:pPr>
              <w:pStyle w:val="ConsPlusNormal"/>
              <w:jc w:val="center"/>
            </w:pPr>
            <w:r>
              <w:t>министерство жилищной политики и энергетики Иркутской области</w:t>
            </w:r>
          </w:p>
        </w:tc>
        <w:tc>
          <w:tcPr>
            <w:tcW w:w="285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Улучшено состояние объектов инженерной инфраструктуры садоводческих и огороднических некоммерческих товариществ, автомобильных дорог к садоводческим и огородническим некоммерческим товариществам</w:t>
            </w:r>
          </w:p>
        </w:tc>
        <w:tc>
          <w:tcPr>
            <w:tcW w:w="15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</w:t>
            </w:r>
          </w:p>
        </w:tc>
      </w:tr>
      <w:tr w:rsidR="00DE4289">
        <w:tc>
          <w:tcPr>
            <w:tcW w:w="10198" w:type="dxa"/>
            <w:gridSpan w:val="5"/>
            <w:vAlign w:val="center"/>
          </w:tcPr>
          <w:p w:rsidR="00DE4289" w:rsidRDefault="00DE4289">
            <w:pPr>
              <w:pStyle w:val="ConsPlusNormal"/>
              <w:jc w:val="center"/>
              <w:outlineLvl w:val="5"/>
            </w:pPr>
            <w:r>
              <w:t>3.2. Региональный проект "Создание и развитие объектов в сфере ветеринарии"</w:t>
            </w:r>
          </w:p>
        </w:tc>
      </w:tr>
      <w:tr w:rsidR="00DE4289">
        <w:tc>
          <w:tcPr>
            <w:tcW w:w="45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 xml:space="preserve">Задача "Создание и развитие приютов для животных, в том </w:t>
            </w:r>
            <w:r>
              <w:lastRenderedPageBreak/>
              <w:t>числе животных без владельцев"</w:t>
            </w:r>
          </w:p>
        </w:tc>
        <w:tc>
          <w:tcPr>
            <w:tcW w:w="2211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lastRenderedPageBreak/>
              <w:t>служба ветеринарии Иркутской области</w:t>
            </w:r>
          </w:p>
        </w:tc>
        <w:tc>
          <w:tcPr>
            <w:tcW w:w="285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 xml:space="preserve">Сокращение численности животных без владельцев </w:t>
            </w:r>
            <w:r>
              <w:lastRenderedPageBreak/>
              <w:t>на территории Иркутской области</w:t>
            </w:r>
          </w:p>
        </w:tc>
        <w:tc>
          <w:tcPr>
            <w:tcW w:w="15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lastRenderedPageBreak/>
              <w:t>X</w:t>
            </w:r>
          </w:p>
        </w:tc>
      </w:tr>
      <w:tr w:rsidR="00DE4289">
        <w:tc>
          <w:tcPr>
            <w:tcW w:w="45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175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Задача "Осуществление проектных работ, строительства, реконструкции, приобретения объектов государственной собственности Иркутской области с целью обеспечения деятельности в области ветеринарии"</w:t>
            </w:r>
          </w:p>
        </w:tc>
        <w:tc>
          <w:tcPr>
            <w:tcW w:w="2211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служба ветеринарии Иркутской области</w:t>
            </w:r>
          </w:p>
          <w:p w:rsidR="00DE4289" w:rsidRDefault="00DE4289">
            <w:pPr>
              <w:pStyle w:val="ConsPlusNormal"/>
              <w:jc w:val="center"/>
            </w:pPr>
            <w:r>
              <w:t>министерство строительства Иркутской области</w:t>
            </w:r>
          </w:p>
        </w:tc>
        <w:tc>
          <w:tcPr>
            <w:tcW w:w="285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Разработана проектно-сметная документация;</w:t>
            </w:r>
          </w:p>
          <w:p w:rsidR="00DE4289" w:rsidRDefault="00DE4289">
            <w:pPr>
              <w:pStyle w:val="ConsPlusNormal"/>
              <w:jc w:val="center"/>
            </w:pPr>
            <w:r>
              <w:t>осуществлены инженерно-изыскательские работы</w:t>
            </w:r>
          </w:p>
        </w:tc>
        <w:tc>
          <w:tcPr>
            <w:tcW w:w="15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1, 2, 3</w:t>
            </w:r>
          </w:p>
        </w:tc>
      </w:tr>
      <w:tr w:rsidR="00DE4289">
        <w:tc>
          <w:tcPr>
            <w:tcW w:w="10198" w:type="dxa"/>
            <w:gridSpan w:val="5"/>
            <w:vAlign w:val="center"/>
          </w:tcPr>
          <w:p w:rsidR="00DE4289" w:rsidRDefault="00DE4289">
            <w:pPr>
              <w:pStyle w:val="ConsPlusNormal"/>
              <w:jc w:val="center"/>
              <w:outlineLvl w:val="5"/>
            </w:pPr>
            <w:r>
              <w:t>3.3. Региональный проект "Создание условий для привлечения и закрепления кадров в сельскохозяйственном производстве"</w:t>
            </w:r>
          </w:p>
        </w:tc>
      </w:tr>
      <w:tr w:rsidR="00DE4289">
        <w:tc>
          <w:tcPr>
            <w:tcW w:w="45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Задача "Создание условий для кадрового обеспечения развития сельскохозяйственного производства Иркутской области"</w:t>
            </w:r>
          </w:p>
        </w:tc>
        <w:tc>
          <w:tcPr>
            <w:tcW w:w="2211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министерство сельского хозяйства Иркутской области</w:t>
            </w:r>
          </w:p>
        </w:tc>
        <w:tc>
          <w:tcPr>
            <w:tcW w:w="285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Привлечены молодые специалисты для работы в сельском хозяйстве</w:t>
            </w:r>
          </w:p>
        </w:tc>
        <w:tc>
          <w:tcPr>
            <w:tcW w:w="15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1, 2, 3</w:t>
            </w:r>
          </w:p>
        </w:tc>
      </w:tr>
      <w:tr w:rsidR="00DE4289">
        <w:tc>
          <w:tcPr>
            <w:tcW w:w="45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5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Задача "Создание условий для развития агробизнес-образования"</w:t>
            </w:r>
          </w:p>
        </w:tc>
        <w:tc>
          <w:tcPr>
            <w:tcW w:w="2211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министерство образования Иркутской области</w:t>
            </w:r>
          </w:p>
        </w:tc>
        <w:tc>
          <w:tcPr>
            <w:tcW w:w="285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Оснащены муниципальные общеобразовательные организации средствами обучения и воспитания в целях создания в них условий для развития агробизнес-образования</w:t>
            </w:r>
          </w:p>
        </w:tc>
        <w:tc>
          <w:tcPr>
            <w:tcW w:w="15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</w:t>
            </w:r>
          </w:p>
        </w:tc>
      </w:tr>
      <w:tr w:rsidR="00DE4289">
        <w:tc>
          <w:tcPr>
            <w:tcW w:w="10198" w:type="dxa"/>
            <w:gridSpan w:val="5"/>
            <w:vAlign w:val="center"/>
          </w:tcPr>
          <w:p w:rsidR="00DE4289" w:rsidRDefault="00DE4289">
            <w:pPr>
              <w:pStyle w:val="ConsPlusNormal"/>
              <w:jc w:val="center"/>
              <w:outlineLvl w:val="4"/>
            </w:pPr>
            <w:r>
              <w:t>Ведомственные проекты</w:t>
            </w:r>
          </w:p>
        </w:tc>
      </w:tr>
      <w:tr w:rsidR="00DE4289">
        <w:tc>
          <w:tcPr>
            <w:tcW w:w="10198" w:type="dxa"/>
            <w:gridSpan w:val="5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4.1. Ведомственный проект "Поддержка отраслей агропромышленного комплекса"</w:t>
            </w:r>
          </w:p>
        </w:tc>
      </w:tr>
      <w:tr w:rsidR="00DE4289">
        <w:tc>
          <w:tcPr>
            <w:tcW w:w="45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 xml:space="preserve">Задача "Поддержка отраслей и </w:t>
            </w:r>
            <w:r>
              <w:lastRenderedPageBreak/>
              <w:t>техническая модернизация агропромышленного комплекса"</w:t>
            </w:r>
          </w:p>
        </w:tc>
        <w:tc>
          <w:tcPr>
            <w:tcW w:w="2211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lastRenderedPageBreak/>
              <w:t xml:space="preserve">министерство </w:t>
            </w:r>
            <w:r>
              <w:lastRenderedPageBreak/>
              <w:t>сельского хозяйства Иркутской области</w:t>
            </w:r>
          </w:p>
        </w:tc>
        <w:tc>
          <w:tcPr>
            <w:tcW w:w="285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lastRenderedPageBreak/>
              <w:t xml:space="preserve">Увеличены объемы </w:t>
            </w:r>
            <w:r>
              <w:lastRenderedPageBreak/>
              <w:t>производства и реализации сельскохозяйственной продукции, проведена модернизация парка сельскохозяйственной техники, строительство и модернизация объектов сельского хозяйства</w:t>
            </w:r>
          </w:p>
        </w:tc>
        <w:tc>
          <w:tcPr>
            <w:tcW w:w="15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lastRenderedPageBreak/>
              <w:t>1, 2, 3</w:t>
            </w:r>
          </w:p>
        </w:tc>
      </w:tr>
      <w:tr w:rsidR="00DE4289">
        <w:tc>
          <w:tcPr>
            <w:tcW w:w="45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175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Задача "Создание условий для научного обеспечения развития сельскохозяйственного производства Иркутской области"</w:t>
            </w:r>
          </w:p>
        </w:tc>
        <w:tc>
          <w:tcPr>
            <w:tcW w:w="2211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министерство сельского хозяйства Иркутской области</w:t>
            </w:r>
          </w:p>
        </w:tc>
        <w:tc>
          <w:tcPr>
            <w:tcW w:w="285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Проведены научно-исследовательские работы по выведению новых сортов сельскохозяйственных культур, совершенствованию пород животных, созданию новых технологий производства сельхозпродукции</w:t>
            </w:r>
          </w:p>
        </w:tc>
        <w:tc>
          <w:tcPr>
            <w:tcW w:w="15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1, 3</w:t>
            </w:r>
          </w:p>
        </w:tc>
      </w:tr>
      <w:tr w:rsidR="00DE4289">
        <w:tc>
          <w:tcPr>
            <w:tcW w:w="45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75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Задача "Оказание содействия развитию переработки сельскохозяйственной продукции, заготовки пищевых лесных ресурсов и лекарственных растений, производства продовольственных товаров и расширения каналов сбыта"</w:t>
            </w:r>
          </w:p>
        </w:tc>
        <w:tc>
          <w:tcPr>
            <w:tcW w:w="2211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министерство сельского хозяйства Иркутской области</w:t>
            </w:r>
          </w:p>
        </w:tc>
        <w:tc>
          <w:tcPr>
            <w:tcW w:w="285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Проведена модернизация оборудования в отрасли пищевой и перерабатывающей промышленности и модернизация техники, специализированного автотранспорта для заготовки и (или) переработки пищевых лесных ресурсов и лекарственных растений</w:t>
            </w:r>
          </w:p>
        </w:tc>
        <w:tc>
          <w:tcPr>
            <w:tcW w:w="15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</w:t>
            </w:r>
          </w:p>
        </w:tc>
      </w:tr>
      <w:tr w:rsidR="00DE4289">
        <w:tc>
          <w:tcPr>
            <w:tcW w:w="10198" w:type="dxa"/>
            <w:gridSpan w:val="5"/>
            <w:vAlign w:val="center"/>
          </w:tcPr>
          <w:p w:rsidR="00DE4289" w:rsidRDefault="00DE4289">
            <w:pPr>
              <w:pStyle w:val="ConsPlusNormal"/>
              <w:jc w:val="center"/>
              <w:outlineLvl w:val="3"/>
            </w:pPr>
            <w:r>
              <w:t>Процессная часть</w:t>
            </w:r>
          </w:p>
        </w:tc>
      </w:tr>
      <w:tr w:rsidR="00DE4289">
        <w:tc>
          <w:tcPr>
            <w:tcW w:w="10198" w:type="dxa"/>
            <w:gridSpan w:val="5"/>
            <w:vAlign w:val="center"/>
          </w:tcPr>
          <w:p w:rsidR="00DE4289" w:rsidRDefault="00DE4289">
            <w:pPr>
              <w:pStyle w:val="ConsPlusNormal"/>
              <w:jc w:val="center"/>
              <w:outlineLvl w:val="4"/>
            </w:pPr>
            <w:r>
              <w:lastRenderedPageBreak/>
              <w:t>Комплексы процессных мероприятий</w:t>
            </w:r>
          </w:p>
        </w:tc>
      </w:tr>
      <w:tr w:rsidR="00DE4289">
        <w:tc>
          <w:tcPr>
            <w:tcW w:w="10198" w:type="dxa"/>
            <w:gridSpan w:val="5"/>
            <w:vAlign w:val="center"/>
          </w:tcPr>
          <w:p w:rsidR="00DE4289" w:rsidRDefault="00DE4289">
            <w:pPr>
              <w:pStyle w:val="ConsPlusNormal"/>
              <w:jc w:val="center"/>
              <w:outlineLvl w:val="5"/>
            </w:pPr>
            <w:r>
              <w:t>5.1. Комплекс процессных мероприятий "Обеспечение деятельности в области ветеринарии"</w:t>
            </w:r>
          </w:p>
        </w:tc>
      </w:tr>
      <w:tr w:rsidR="00DE4289">
        <w:tc>
          <w:tcPr>
            <w:tcW w:w="45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Задача "Обеспечение реализации государственных функций в области ветеринарии Иркутской области"</w:t>
            </w:r>
          </w:p>
        </w:tc>
        <w:tc>
          <w:tcPr>
            <w:tcW w:w="2211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служба ветеринарии Иркутской области</w:t>
            </w:r>
          </w:p>
        </w:tc>
        <w:tc>
          <w:tcPr>
            <w:tcW w:w="285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Обеспечена деятельность службы ветеринарии Иркутской области</w:t>
            </w:r>
          </w:p>
        </w:tc>
        <w:tc>
          <w:tcPr>
            <w:tcW w:w="15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1, 2</w:t>
            </w:r>
          </w:p>
        </w:tc>
      </w:tr>
      <w:tr w:rsidR="00DE4289">
        <w:tc>
          <w:tcPr>
            <w:tcW w:w="10198" w:type="dxa"/>
            <w:gridSpan w:val="5"/>
            <w:vAlign w:val="center"/>
          </w:tcPr>
          <w:p w:rsidR="00DE4289" w:rsidRDefault="00DE4289">
            <w:pPr>
              <w:pStyle w:val="ConsPlusNormal"/>
              <w:jc w:val="center"/>
              <w:outlineLvl w:val="5"/>
            </w:pPr>
            <w:r>
              <w:t>5.2. Комплекс процессных мероприятий "Обеспечение реализации государственных функций по управлению агропромышленным комплексом Иркутской области"</w:t>
            </w:r>
          </w:p>
        </w:tc>
      </w:tr>
      <w:tr w:rsidR="00DE4289">
        <w:tc>
          <w:tcPr>
            <w:tcW w:w="45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Задача "Обеспечение текущей деятельности министерства сельского хозяйства Иркутской области и выполнение функций в сфере агропромышленного комплекса Иркутской области"</w:t>
            </w:r>
          </w:p>
        </w:tc>
        <w:tc>
          <w:tcPr>
            <w:tcW w:w="2211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министерство сельского хозяйства Иркутской области</w:t>
            </w:r>
          </w:p>
        </w:tc>
        <w:tc>
          <w:tcPr>
            <w:tcW w:w="285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Обеспечена деятельность министерства сельского хозяйства Иркутской области по реализации функций ответственного исполнителя государственной программы</w:t>
            </w:r>
          </w:p>
        </w:tc>
        <w:tc>
          <w:tcPr>
            <w:tcW w:w="150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1, 2, 3</w:t>
            </w:r>
          </w:p>
        </w:tc>
      </w:tr>
    </w:tbl>
    <w:p w:rsidR="00DE4289" w:rsidRDefault="00DE4289">
      <w:pPr>
        <w:pStyle w:val="ConsPlusNormal"/>
        <w:sectPr w:rsidR="00DE4289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DE4289" w:rsidRDefault="00DE4289">
      <w:pPr>
        <w:pStyle w:val="ConsPlusNormal"/>
        <w:jc w:val="both"/>
      </w:pPr>
    </w:p>
    <w:p w:rsidR="00DE4289" w:rsidRDefault="00DE4289">
      <w:pPr>
        <w:pStyle w:val="ConsPlusNormal"/>
        <w:jc w:val="right"/>
        <w:outlineLvl w:val="2"/>
      </w:pPr>
      <w:r>
        <w:t>Таблица 4</w:t>
      </w:r>
    </w:p>
    <w:p w:rsidR="00DE4289" w:rsidRDefault="00DE4289">
      <w:pPr>
        <w:pStyle w:val="ConsPlusNormal"/>
        <w:jc w:val="both"/>
      </w:pPr>
    </w:p>
    <w:p w:rsidR="00DE4289" w:rsidRDefault="00DE4289">
      <w:pPr>
        <w:pStyle w:val="ConsPlusTitle"/>
        <w:jc w:val="center"/>
      </w:pPr>
      <w:r>
        <w:t>ФИНАНСОВОЕ ОБЕСПЕЧЕНИЕ РЕАЛИЗАЦИИ ГОСУДАРСТВЕННОЙ ПРОГРАММЫ</w:t>
      </w:r>
    </w:p>
    <w:p w:rsidR="00DE4289" w:rsidRDefault="00DE4289">
      <w:pPr>
        <w:pStyle w:val="ConsPlusTitle"/>
        <w:jc w:val="center"/>
      </w:pPr>
      <w:r>
        <w:t>ИРКУТСКОЙ ОБЛАСТИ "РАЗВИТИЕ СЕЛЬСКОГО ХОЗЯЙСТВА</w:t>
      </w:r>
    </w:p>
    <w:p w:rsidR="00DE4289" w:rsidRDefault="00DE4289">
      <w:pPr>
        <w:pStyle w:val="ConsPlusTitle"/>
        <w:jc w:val="center"/>
      </w:pPr>
      <w:r>
        <w:t>И РЕГУЛИРОВАНИЕ РЫНКОВ СЕЛЬСКОХОЗЯЙСТВЕННОЙ ПРОДУКЦИИ,</w:t>
      </w:r>
    </w:p>
    <w:p w:rsidR="00DE4289" w:rsidRDefault="00DE4289">
      <w:pPr>
        <w:pStyle w:val="ConsPlusTitle"/>
        <w:jc w:val="center"/>
      </w:pPr>
      <w:r>
        <w:t>СЫРЬЯ И ПРОДОВОЛЬСТВИЯ"</w:t>
      </w:r>
    </w:p>
    <w:p w:rsidR="00DE4289" w:rsidRDefault="00DE4289">
      <w:pPr>
        <w:pStyle w:val="ConsPlusNormal"/>
        <w:jc w:val="center"/>
      </w:pPr>
    </w:p>
    <w:p w:rsidR="00DE4289" w:rsidRDefault="00DE4289">
      <w:pPr>
        <w:pStyle w:val="ConsPlusNormal"/>
        <w:jc w:val="center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</w:t>
      </w:r>
    </w:p>
    <w:p w:rsidR="00DE4289" w:rsidRDefault="00DE4289">
      <w:pPr>
        <w:pStyle w:val="ConsPlusNormal"/>
        <w:jc w:val="center"/>
      </w:pPr>
      <w:r>
        <w:t>от 01.11.2024 N 866-пп)</w:t>
      </w:r>
    </w:p>
    <w:p w:rsidR="00DE4289" w:rsidRDefault="00DE428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"/>
        <w:gridCol w:w="2607"/>
        <w:gridCol w:w="1870"/>
        <w:gridCol w:w="1984"/>
        <w:gridCol w:w="1303"/>
        <w:gridCol w:w="1303"/>
        <w:gridCol w:w="1303"/>
        <w:gridCol w:w="680"/>
        <w:gridCol w:w="680"/>
        <w:gridCol w:w="680"/>
        <w:gridCol w:w="680"/>
      </w:tblGrid>
      <w:tr w:rsidR="00DE4289">
        <w:tc>
          <w:tcPr>
            <w:tcW w:w="484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7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Наименование государственной программы, структурного элемента государственной программы, отдельного мероприятия государственной программы</w:t>
            </w:r>
          </w:p>
        </w:tc>
        <w:tc>
          <w:tcPr>
            <w:tcW w:w="1870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Ответственный исполнитель, соисполнители, участники</w:t>
            </w:r>
          </w:p>
        </w:tc>
        <w:tc>
          <w:tcPr>
            <w:tcW w:w="1984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6629" w:type="dxa"/>
            <w:gridSpan w:val="7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Расходы (тыс. руб.), годы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2030</w:t>
            </w:r>
          </w:p>
        </w:tc>
      </w:tr>
      <w:tr w:rsidR="00DE4289">
        <w:tc>
          <w:tcPr>
            <w:tcW w:w="48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7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11</w:t>
            </w:r>
          </w:p>
        </w:tc>
      </w:tr>
      <w:tr w:rsidR="00DE4289">
        <w:tc>
          <w:tcPr>
            <w:tcW w:w="3091" w:type="dxa"/>
            <w:gridSpan w:val="2"/>
            <w:vMerge w:val="restart"/>
          </w:tcPr>
          <w:p w:rsidR="00DE4289" w:rsidRDefault="00DE4289">
            <w:pPr>
              <w:pStyle w:val="ConsPlusNormal"/>
              <w:outlineLvl w:val="3"/>
            </w:pPr>
            <w:r>
              <w:t>Государственная программа Иркутской области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870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5 286 282,0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4 969 195,4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4 995 335,0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всего предусмотрено в областном бюджете (далее - ОБ)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5 259 944,6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4 960 153,8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4 994 705,0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Областной бюджет (далее - ОБ)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4 441 611,9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4 163 917,6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4 114 042,8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 xml:space="preserve">Средства </w:t>
            </w:r>
            <w:r>
              <w:lastRenderedPageBreak/>
              <w:t>федерального бюджета (далее - ФБ)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lastRenderedPageBreak/>
              <w:t>818 332,7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796 236,2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880 662,2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818 332,7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796 236,2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880 662,2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Бюджеты муниципальных образований Иркутской области - при наличии (далее - МБ)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26 337,4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9 041,6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630,0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Иные источники (далее - ИИ)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министерство сельского хозяйства Иркутской области</w:t>
            </w: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3 929 636,4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3 787 379,3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3 901 754,6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3 929 632,3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3 787 343,9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3 901 754,6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3 112 724,8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2 991 107,7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3 021 092,4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ФБ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816 907,5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796 236,2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880 662,2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816 907,5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796 236,2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880 662,2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МБ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ИИ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служба ветеринарии Иркутской области</w:t>
            </w: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978 696,9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954 871,7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954 871,7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978 696,9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954 871,7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954 871,7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977 271,7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954 871,7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954 871,7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ФБ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1 425,2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1 425,2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МБ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ИИ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 xml:space="preserve">министерство транспорта и дорожного хозяйства Иркутской </w:t>
            </w:r>
            <w:r>
              <w:lastRenderedPageBreak/>
              <w:t>области</w:t>
            </w: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287 774,2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151 983,6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74 687,9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266 116,5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143 607,4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74 687,9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266 116,5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143 607,4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74 687,9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ФБ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МБ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21 657,7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8 376,2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ИИ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министерство социального развития, опеки и попечительства Иркутской области</w:t>
            </w: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50 718,0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41 290,8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41 290,8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50 718,0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41 290,8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41 290,8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50 718,0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41 290,8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41 290,8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ФБ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МБ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ИИ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 xml:space="preserve">министерство </w:t>
            </w:r>
            <w:r>
              <w:lastRenderedPageBreak/>
              <w:t>жилищной политики и энергетики Иркутской области</w:t>
            </w: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14 675,6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12 730,0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12 730,0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12 100,0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12 100,0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12 100,0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12 100,0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ФБ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МБ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4 675,6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630,0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630,0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ИИ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министерство образования Иркутской области</w:t>
            </w: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ФБ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МБ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ИИ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министерство строительства Иркутской области</w:t>
            </w: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14 780,9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10 940,0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14 780,9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10 940,0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14 780,9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10 940,0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ФБ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МБ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ИИ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3091" w:type="dxa"/>
            <w:gridSpan w:val="2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 w:val="restart"/>
          </w:tcPr>
          <w:p w:rsidR="00DE4289" w:rsidRDefault="00DE4289">
            <w:pPr>
              <w:pStyle w:val="ConsPlusNormal"/>
              <w:jc w:val="center"/>
              <w:outlineLvl w:val="4"/>
            </w:pPr>
            <w:r>
              <w:t>1.</w:t>
            </w:r>
          </w:p>
        </w:tc>
        <w:tc>
          <w:tcPr>
            <w:tcW w:w="2607" w:type="dxa"/>
            <w:vMerge w:val="restart"/>
          </w:tcPr>
          <w:p w:rsidR="00DE4289" w:rsidRDefault="00DE4289">
            <w:pPr>
              <w:pStyle w:val="ConsPlusNormal"/>
              <w:jc w:val="center"/>
            </w:pPr>
            <w:r>
              <w:t>Проектная часть</w:t>
            </w:r>
          </w:p>
        </w:tc>
        <w:tc>
          <w:tcPr>
            <w:tcW w:w="1870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4 109 544,7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3 819 905,1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3 843 776,8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4 083 207,3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3 810 863,5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3 843 146,8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3 266 827,3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3 016 580,0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2 964 437,3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ФБ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816 380,0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794 283,5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878 709,5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816 380,0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794 283,5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878 709,5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МБ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26 337,4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9 041,6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630,0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ИИ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министерство сельского хозяйства Иркутской области</w:t>
            </w: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3 709 972,4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3 571 160,7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3 683 268,1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3 709 968,3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3 571 125,3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3 683 268,1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2 895 013,5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2 776 841,8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2 804 558,6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ФБ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814 954,8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794 283,5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878 709,5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814 954,8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794 283,5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878 709,5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МБ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ИИ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служба ветеринарии Иркутской области</w:t>
            </w: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21 623,6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21 800,0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21 800,0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21 623,6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21 800,0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21 800,0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20 198,4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21 800,0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21 800,0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ФБ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1 425,2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1 425,2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МБ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ИИ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министерство транспорта и дорожного хозяйства Иркутской области</w:t>
            </w: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287 774,2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151 983,6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74 687,9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266 116,5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143 607,4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74 687,9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266 116,5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143 607,4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74 687,9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ФБ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МБ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21 657,7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8 376,2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ИИ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 xml:space="preserve">министерство </w:t>
            </w:r>
            <w:r>
              <w:lastRenderedPageBreak/>
              <w:t>социального развития, опеки и попечительства Иркутской области</w:t>
            </w: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50 718,0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41 290,8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41 290,8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50 718,0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41 290,8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41 290,8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50 718,0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41 290,8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41 290,8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ФБ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МБ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ИИ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министерство жилищной политики и энергетики Иркутской области</w:t>
            </w: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14 675,6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12 730,0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12 730,0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12 100,0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12 100,0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12 100,0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12 100,0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ФБ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МБ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4 675,6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630,0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630,0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ИИ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министерство образования Иркутской области</w:t>
            </w: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ФБ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МБ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ИИ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министерство строительства Иркутской области</w:t>
            </w: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14 780,9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10 940,0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14 780,9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10 940,0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14 780,9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10 940,0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ФБ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МБ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ИИ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607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Региональный проект "Экспорт продукции АПК"</w:t>
            </w:r>
          </w:p>
        </w:tc>
        <w:tc>
          <w:tcPr>
            <w:tcW w:w="1870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служба ветеринарии Иркутской области</w:t>
            </w: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1 484,6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1 484,6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59,4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ФБ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1 425,2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1 425,2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МБ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ИИ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607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870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министерство сельского хозяйства Иркутской области</w:t>
            </w: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151 205,3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1 561,0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1 561,0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151 205,3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1 561,0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1 561,0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14 048,3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1 561,0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1 561,0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ФБ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137 157,0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137 157,0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МБ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ИИ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607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Региональный проект "Развитие агропромышленного комплекса Иркутской области"</w:t>
            </w:r>
          </w:p>
        </w:tc>
        <w:tc>
          <w:tcPr>
            <w:tcW w:w="1870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министерство сельского хозяйства Иркутской области</w:t>
            </w: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929 816,5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1 108 243,5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1 393 700,0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929 812,4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1 108 208,1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1 393 700,0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252 014,6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313 924,6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514 990,5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ФБ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677 797,8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794 283,5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878 709,5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677 797,8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794 283,5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878 709,5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МБ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ИИ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 w:val="restart"/>
          </w:tcPr>
          <w:p w:rsidR="00DE4289" w:rsidRDefault="00DE4289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607" w:type="dxa"/>
            <w:vMerge w:val="restart"/>
          </w:tcPr>
          <w:p w:rsidR="00DE4289" w:rsidRDefault="00DE4289">
            <w:pPr>
              <w:pStyle w:val="ConsPlusNormal"/>
              <w:jc w:val="center"/>
            </w:pPr>
            <w:r>
              <w:t xml:space="preserve">Региональный проект </w:t>
            </w:r>
            <w:r>
              <w:lastRenderedPageBreak/>
              <w:t>"Развитие садоводческих и огороднических некоммерческих товариществ Иркутской области"</w:t>
            </w:r>
          </w:p>
        </w:tc>
        <w:tc>
          <w:tcPr>
            <w:tcW w:w="1870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368 167,8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221 004,4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143 708,7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341 834,5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211 998,2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143 078,7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341 834,5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211 998,2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143 078,7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ФБ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МБ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26 333,3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9 006,2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630,0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ИИ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министерство сельского хозяйства Иркутской области</w:t>
            </w: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15 000,0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15 000,0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15 000,0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15 000,0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15 000,0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15 000,0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15 000,0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15 000,0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15 000,0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ФБ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МБ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ИИ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министерство транспорта и дорожного хозяйства Иркутской области</w:t>
            </w: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287 774,2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151 983,6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74 687,9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266 116,5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143 607,4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74 687,9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266 116,5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143 607,4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74 687,9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ФБ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МБ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21 657,7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8 376,2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ИИ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министерство социального развития, опеки и попечительства Иркутской области</w:t>
            </w: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50 718,0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41 290,8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41 290,8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50 718,0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41 290,8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41 290,8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50 718,0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41 290,8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41 290,8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ФБ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МБ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ИИ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министерство жилищной политики и энергетики Иркутской области</w:t>
            </w: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14 675,6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12 730,0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12 730,0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12 100,0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12 100,0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12 100,0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12 100,0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ФБ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МБ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4 675,6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630,0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630,0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ИИ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607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Региональный проект "Создание и развитие объектов в сфере ветеринарии"</w:t>
            </w:r>
          </w:p>
        </w:tc>
        <w:tc>
          <w:tcPr>
            <w:tcW w:w="1870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34 919,9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32 740,0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21 800,0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34 919,9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32 740,0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21 800,0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34 919,9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32 740,0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21 800,0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ФБ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МБ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ИИ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служба ветеринарии Иркутской области</w:t>
            </w: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20 139,0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21 800,0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21 800,0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20 139,0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21 800,0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21 800,0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20 139,0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21 800,0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21 800,0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ФБ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МБ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ИИ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 xml:space="preserve">министерство </w:t>
            </w:r>
            <w:r>
              <w:lastRenderedPageBreak/>
              <w:t>строительства Иркутской области</w:t>
            </w: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14 780,9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10 940,0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14 780,9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10 940,0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14 780,9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10 940,0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ФБ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МБ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ИИ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607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Региональный проект "Создание условий для привлечения и закрепления кадров в сельскохозяйственном производстве"</w:t>
            </w:r>
          </w:p>
        </w:tc>
        <w:tc>
          <w:tcPr>
            <w:tcW w:w="1870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15 846,5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16 313,7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16 313,7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15 846,5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16 313,7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16 313,7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15 846,5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16 313,7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16 313,7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ФБ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МБ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ИИ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министерство сельского хозяйства Иркутской области</w:t>
            </w: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5 846,5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6 313,7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6 313,7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5 846,5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6 313,7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6 313,7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5 846,5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6 313,7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6 313,7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ФБ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МБ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ИИ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министерство образования Иркутской области</w:t>
            </w: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ФБ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МБ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ИИ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607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Ведомственный проект "Поддержка отраслей агропромышленного комплекса"</w:t>
            </w:r>
          </w:p>
        </w:tc>
        <w:tc>
          <w:tcPr>
            <w:tcW w:w="1870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министерство сельского хозяйства Иркутской области</w:t>
            </w: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2 608 104,1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2 440 042,5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2 266 693,4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2 608 104,1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2 440 042,5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2 266 693,4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2 608 104,1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2 440 042,5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2 266 693,4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ФБ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МБ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ИИ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  <w:outlineLvl w:val="4"/>
            </w:pPr>
            <w:r>
              <w:t>5.</w:t>
            </w:r>
          </w:p>
        </w:tc>
        <w:tc>
          <w:tcPr>
            <w:tcW w:w="2607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Процессная часть</w:t>
            </w:r>
          </w:p>
        </w:tc>
        <w:tc>
          <w:tcPr>
            <w:tcW w:w="1870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1 176 737,3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1 149 290,3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1 151 558,2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1 176 737,3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1 149 290,3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1 151 558,2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1 174 784,6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1 147 337,6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1 149 605,5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ФБ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1 952,7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1 952,7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1 952,7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1 952,7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1 952,7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1 952,7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МБ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ИИ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служба ветеринарии Иркутской области</w:t>
            </w: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957 073,3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933 071,7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933 071,7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957 073,3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933 071,7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933 071,7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957 073,3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933 071,7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933 071,7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ФБ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МБ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ИИ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 xml:space="preserve">министерство </w:t>
            </w:r>
            <w:r>
              <w:lastRenderedPageBreak/>
              <w:t>сельского хозяйства Иркутской области</w:t>
            </w: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219 664,0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216 218,6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218 486,5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219 664,0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216 218,6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218 486,5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217 711,3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214 265,9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216 533,8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ФБ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1 952,7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1 952,7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1 952,7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1 952,7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1 952,7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1 952,7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МБ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ИИ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607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Комплекс процессных мероприятий "Обеспечение деятельности в области ветеринарии"</w:t>
            </w:r>
          </w:p>
        </w:tc>
        <w:tc>
          <w:tcPr>
            <w:tcW w:w="1870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служба ветеринарии Иркутской области</w:t>
            </w: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957 073,3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933 071,7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933 071,7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957 073,3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933 071,7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933 071,7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957 073,3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933 071,7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933 071,7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ФБ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МБ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ИИ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2607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Комплекс процессных мероприятий "Обеспечение реализации государственных функций по управлению агропромышленным комплексом Иркутской области"</w:t>
            </w:r>
          </w:p>
        </w:tc>
        <w:tc>
          <w:tcPr>
            <w:tcW w:w="1870" w:type="dxa"/>
            <w:vMerge w:val="restart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министерство сельского хозяйства Иркутской области</w:t>
            </w: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219 664,0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216 218,6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218 486,5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219 664,0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216 218,6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218 486,5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217 711,3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214 265,9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216 533,8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ФБ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1 952,7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1 952,7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1 952,7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1 952,7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1 952,7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1 952,7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МБ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ИИ - при наличии, в том числе: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  <w:tr w:rsidR="00DE4289">
        <w:tc>
          <w:tcPr>
            <w:tcW w:w="484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2607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870" w:type="dxa"/>
            <w:vMerge/>
          </w:tcPr>
          <w:p w:rsidR="00DE4289" w:rsidRDefault="00DE4289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E4289" w:rsidRDefault="00DE4289">
            <w:pPr>
              <w:pStyle w:val="ConsPlusNormal"/>
            </w:pPr>
            <w:r>
              <w:t>предусмотрено в ОБ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DE4289" w:rsidRDefault="00DE4289">
            <w:pPr>
              <w:pStyle w:val="ConsPlusNormal"/>
              <w:jc w:val="center"/>
            </w:pPr>
            <w:r>
              <w:t>x</w:t>
            </w:r>
          </w:p>
        </w:tc>
      </w:tr>
    </w:tbl>
    <w:p w:rsidR="00DE4289" w:rsidRDefault="00DE4289">
      <w:pPr>
        <w:pStyle w:val="ConsPlusNormal"/>
        <w:sectPr w:rsidR="00DE428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E4289" w:rsidRDefault="00DE4289">
      <w:pPr>
        <w:pStyle w:val="ConsPlusNormal"/>
        <w:jc w:val="both"/>
      </w:pPr>
    </w:p>
    <w:p w:rsidR="00DE4289" w:rsidRDefault="00DE4289">
      <w:pPr>
        <w:pStyle w:val="ConsPlusTitle"/>
        <w:jc w:val="center"/>
        <w:outlineLvl w:val="1"/>
      </w:pPr>
      <w:r>
        <w:t>Раздел III. ПРАВИЛА (ПОРЯДОК) ПРЕДОСТАВЛЕНИЯ МЕЖБЮДЖЕТНЫХ</w:t>
      </w:r>
    </w:p>
    <w:p w:rsidR="00DE4289" w:rsidRDefault="00DE4289">
      <w:pPr>
        <w:pStyle w:val="ConsPlusTitle"/>
        <w:jc w:val="center"/>
      </w:pPr>
      <w:r>
        <w:t>ТРАНСФЕРТОВ ИЗ ОБЛАСТНОГО БЮДЖЕТА МЕСТНЫМ БЮДЖЕТАМ</w:t>
      </w:r>
    </w:p>
    <w:p w:rsidR="00DE4289" w:rsidRDefault="00DE4289">
      <w:pPr>
        <w:pStyle w:val="ConsPlusNormal"/>
        <w:jc w:val="both"/>
      </w:pPr>
    </w:p>
    <w:p w:rsidR="00DE4289" w:rsidRDefault="00DE4289">
      <w:pPr>
        <w:pStyle w:val="ConsPlusNormal"/>
        <w:ind w:firstLine="540"/>
        <w:jc w:val="both"/>
      </w:pPr>
      <w:r>
        <w:t xml:space="preserve">Данный раздел не содержит правила предоставления межбюджетных трансфертов местным бюджетам в соответствии с </w:t>
      </w:r>
      <w:hyperlink r:id="rId93">
        <w:r>
          <w:rPr>
            <w:color w:val="0000FF"/>
          </w:rPr>
          <w:t>пунктом 4 статьи 179</w:t>
        </w:r>
      </w:hyperlink>
      <w:r>
        <w:t xml:space="preserve"> Бюджетного кодекса Российской Федерации.</w:t>
      </w:r>
    </w:p>
    <w:p w:rsidR="00DE4289" w:rsidRDefault="00DE4289">
      <w:pPr>
        <w:pStyle w:val="ConsPlusNormal"/>
        <w:jc w:val="both"/>
      </w:pPr>
    </w:p>
    <w:p w:rsidR="00DE4289" w:rsidRDefault="00DE4289">
      <w:pPr>
        <w:pStyle w:val="ConsPlusTitle"/>
        <w:jc w:val="center"/>
        <w:outlineLvl w:val="1"/>
      </w:pPr>
      <w:r>
        <w:t>Раздел IV. ИНЫЕ ПОЛОЖЕНИЯ</w:t>
      </w:r>
    </w:p>
    <w:p w:rsidR="00DE4289" w:rsidRDefault="00DE4289">
      <w:pPr>
        <w:pStyle w:val="ConsPlusNormal"/>
        <w:jc w:val="both"/>
      </w:pPr>
    </w:p>
    <w:p w:rsidR="00DE4289" w:rsidRDefault="00DE4289">
      <w:pPr>
        <w:pStyle w:val="ConsPlusNormal"/>
        <w:ind w:firstLine="540"/>
        <w:jc w:val="both"/>
      </w:pPr>
      <w:r>
        <w:t>Данный раздел не содержит иных положений, которые необходимо отразить в государственной программе в соответствии с правовыми актами Российской Федерации и Иркутской области.</w:t>
      </w:r>
    </w:p>
    <w:p w:rsidR="00DE4289" w:rsidRDefault="00DE4289">
      <w:pPr>
        <w:pStyle w:val="ConsPlusNormal"/>
        <w:jc w:val="both"/>
      </w:pPr>
    </w:p>
    <w:p w:rsidR="00DE4289" w:rsidRDefault="00DE4289">
      <w:pPr>
        <w:pStyle w:val="ConsPlusNormal"/>
        <w:jc w:val="both"/>
      </w:pPr>
    </w:p>
    <w:p w:rsidR="00DE4289" w:rsidRDefault="00DE42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5B51" w:rsidRDefault="00A35B51">
      <w:bookmarkStart w:id="2" w:name="_GoBack"/>
      <w:bookmarkEnd w:id="2"/>
    </w:p>
    <w:sectPr w:rsidR="00A35B51" w:rsidSect="002D7EA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4289"/>
    <w:rsid w:val="002D7EAE"/>
    <w:rsid w:val="00345AA3"/>
    <w:rsid w:val="00603DF2"/>
    <w:rsid w:val="00944769"/>
    <w:rsid w:val="00A35B51"/>
    <w:rsid w:val="00DE4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2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E42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E42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E42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E42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E42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E42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E42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411&amp;n=216538&amp;dst=100563" TargetMode="External"/><Relationship Id="rId18" Type="http://schemas.openxmlformats.org/officeDocument/2006/relationships/hyperlink" Target="https://login.consultant.ru/link/?req=doc&amp;base=RLAW411&amp;n=161533" TargetMode="External"/><Relationship Id="rId26" Type="http://schemas.openxmlformats.org/officeDocument/2006/relationships/hyperlink" Target="https://login.consultant.ru/link/?req=doc&amp;base=RLAW411&amp;n=171997" TargetMode="External"/><Relationship Id="rId39" Type="http://schemas.openxmlformats.org/officeDocument/2006/relationships/hyperlink" Target="https://login.consultant.ru/link/?req=doc&amp;base=RLAW411&amp;n=183819" TargetMode="External"/><Relationship Id="rId21" Type="http://schemas.openxmlformats.org/officeDocument/2006/relationships/hyperlink" Target="https://login.consultant.ru/link/?req=doc&amp;base=RLAW411&amp;n=164462" TargetMode="External"/><Relationship Id="rId34" Type="http://schemas.openxmlformats.org/officeDocument/2006/relationships/hyperlink" Target="https://login.consultant.ru/link/?req=doc&amp;base=RLAW411&amp;n=177284" TargetMode="External"/><Relationship Id="rId42" Type="http://schemas.openxmlformats.org/officeDocument/2006/relationships/hyperlink" Target="https://login.consultant.ru/link/?req=doc&amp;base=RLAW411&amp;n=188045" TargetMode="External"/><Relationship Id="rId47" Type="http://schemas.openxmlformats.org/officeDocument/2006/relationships/hyperlink" Target="https://login.consultant.ru/link/?req=doc&amp;base=RLAW411&amp;n=194074" TargetMode="External"/><Relationship Id="rId50" Type="http://schemas.openxmlformats.org/officeDocument/2006/relationships/hyperlink" Target="https://login.consultant.ru/link/?req=doc&amp;base=RLAW411&amp;n=197014" TargetMode="External"/><Relationship Id="rId55" Type="http://schemas.openxmlformats.org/officeDocument/2006/relationships/hyperlink" Target="https://login.consultant.ru/link/?req=doc&amp;base=RLAW411&amp;n=200081" TargetMode="External"/><Relationship Id="rId63" Type="http://schemas.openxmlformats.org/officeDocument/2006/relationships/hyperlink" Target="https://login.consultant.ru/link/?req=doc&amp;base=RLAW411&amp;n=213211&amp;dst=100005" TargetMode="External"/><Relationship Id="rId68" Type="http://schemas.openxmlformats.org/officeDocument/2006/relationships/hyperlink" Target="https://login.consultant.ru/link/?req=doc&amp;base=LAW&amp;n=475991" TargetMode="External"/><Relationship Id="rId76" Type="http://schemas.openxmlformats.org/officeDocument/2006/relationships/hyperlink" Target="https://login.consultant.ru/link/?req=doc&amp;base=RLAW411&amp;n=210082&amp;dst=100012" TargetMode="External"/><Relationship Id="rId84" Type="http://schemas.openxmlformats.org/officeDocument/2006/relationships/hyperlink" Target="https://login.consultant.ru/link/?req=doc&amp;base=RLAW411&amp;n=213211&amp;dst=100043" TargetMode="External"/><Relationship Id="rId89" Type="http://schemas.openxmlformats.org/officeDocument/2006/relationships/hyperlink" Target="https://login.consultant.ru/link/?req=doc&amp;base=LAW&amp;n=489116" TargetMode="External"/><Relationship Id="rId7" Type="http://schemas.openxmlformats.org/officeDocument/2006/relationships/hyperlink" Target="https://login.consultant.ru/link/?req=doc&amp;base=RLAW411&amp;n=214564&amp;dst=100005" TargetMode="External"/><Relationship Id="rId71" Type="http://schemas.openxmlformats.org/officeDocument/2006/relationships/hyperlink" Target="https://login.consultant.ru/link/?req=doc&amp;base=LAW&amp;n=494507&amp;dst=100020" TargetMode="External"/><Relationship Id="rId92" Type="http://schemas.openxmlformats.org/officeDocument/2006/relationships/hyperlink" Target="https://login.consultant.ru/link/?req=doc&amp;base=RLAW411&amp;n=216102&amp;dst=1000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11&amp;n=158943" TargetMode="External"/><Relationship Id="rId29" Type="http://schemas.openxmlformats.org/officeDocument/2006/relationships/hyperlink" Target="https://login.consultant.ru/link/?req=doc&amp;base=RLAW411&amp;n=173796" TargetMode="External"/><Relationship Id="rId11" Type="http://schemas.openxmlformats.org/officeDocument/2006/relationships/hyperlink" Target="https://login.consultant.ru/link/?req=doc&amp;base=RLAW411&amp;n=214992&amp;dst=100087" TargetMode="External"/><Relationship Id="rId24" Type="http://schemas.openxmlformats.org/officeDocument/2006/relationships/hyperlink" Target="https://login.consultant.ru/link/?req=doc&amp;base=RLAW411&amp;n=167160" TargetMode="External"/><Relationship Id="rId32" Type="http://schemas.openxmlformats.org/officeDocument/2006/relationships/hyperlink" Target="https://login.consultant.ru/link/?req=doc&amp;base=RLAW411&amp;n=176405" TargetMode="External"/><Relationship Id="rId37" Type="http://schemas.openxmlformats.org/officeDocument/2006/relationships/hyperlink" Target="https://login.consultant.ru/link/?req=doc&amp;base=RLAW411&amp;n=181027" TargetMode="External"/><Relationship Id="rId40" Type="http://schemas.openxmlformats.org/officeDocument/2006/relationships/hyperlink" Target="https://login.consultant.ru/link/?req=doc&amp;base=RLAW411&amp;n=184912" TargetMode="External"/><Relationship Id="rId45" Type="http://schemas.openxmlformats.org/officeDocument/2006/relationships/hyperlink" Target="https://login.consultant.ru/link/?req=doc&amp;base=RLAW411&amp;n=191576" TargetMode="External"/><Relationship Id="rId53" Type="http://schemas.openxmlformats.org/officeDocument/2006/relationships/hyperlink" Target="https://login.consultant.ru/link/?req=doc&amp;base=RLAW411&amp;n=199571" TargetMode="External"/><Relationship Id="rId58" Type="http://schemas.openxmlformats.org/officeDocument/2006/relationships/hyperlink" Target="https://login.consultant.ru/link/?req=doc&amp;base=RLAW411&amp;n=204249" TargetMode="External"/><Relationship Id="rId66" Type="http://schemas.openxmlformats.org/officeDocument/2006/relationships/hyperlink" Target="https://login.consultant.ru/link/?req=doc&amp;base=RLAW411&amp;n=216145&amp;dst=100014" TargetMode="External"/><Relationship Id="rId74" Type="http://schemas.openxmlformats.org/officeDocument/2006/relationships/hyperlink" Target="https://login.consultant.ru/link/?req=doc&amp;base=RLAW411&amp;n=210082&amp;dst=100009" TargetMode="External"/><Relationship Id="rId79" Type="http://schemas.openxmlformats.org/officeDocument/2006/relationships/hyperlink" Target="https://login.consultant.ru/link/?req=doc&amp;base=RLAW411&amp;n=210082&amp;dst=100013" TargetMode="External"/><Relationship Id="rId87" Type="http://schemas.openxmlformats.org/officeDocument/2006/relationships/hyperlink" Target="https://login.consultant.ru/link/?req=doc&amp;base=LAW&amp;n=489116" TargetMode="External"/><Relationship Id="rId5" Type="http://schemas.openxmlformats.org/officeDocument/2006/relationships/hyperlink" Target="https://login.consultant.ru/link/?req=doc&amp;base=RLAW411&amp;n=210082&amp;dst=100005" TargetMode="External"/><Relationship Id="rId61" Type="http://schemas.openxmlformats.org/officeDocument/2006/relationships/hyperlink" Target="www.pravo.gov.ru" TargetMode="External"/><Relationship Id="rId82" Type="http://schemas.openxmlformats.org/officeDocument/2006/relationships/hyperlink" Target="https://login.consultant.ru/link/?req=doc&amp;base=LAW&amp;n=489116&amp;dst=159244" TargetMode="External"/><Relationship Id="rId90" Type="http://schemas.openxmlformats.org/officeDocument/2006/relationships/hyperlink" Target="https://login.consultant.ru/link/?req=doc&amp;base=LAW&amp;n=494507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login.consultant.ru/link/?req=doc&amp;base=RLAW411&amp;n=162773" TargetMode="External"/><Relationship Id="rId14" Type="http://schemas.openxmlformats.org/officeDocument/2006/relationships/hyperlink" Target="https://login.consultant.ru/link/?req=doc&amp;base=RLAW411&amp;n=207801" TargetMode="External"/><Relationship Id="rId22" Type="http://schemas.openxmlformats.org/officeDocument/2006/relationships/hyperlink" Target="https://login.consultant.ru/link/?req=doc&amp;base=RLAW411&amp;n=165293" TargetMode="External"/><Relationship Id="rId27" Type="http://schemas.openxmlformats.org/officeDocument/2006/relationships/hyperlink" Target="https://login.consultant.ru/link/?req=doc&amp;base=RLAW411&amp;n=172501" TargetMode="External"/><Relationship Id="rId30" Type="http://schemas.openxmlformats.org/officeDocument/2006/relationships/hyperlink" Target="https://login.consultant.ru/link/?req=doc&amp;base=RLAW411&amp;n=173463" TargetMode="External"/><Relationship Id="rId35" Type="http://schemas.openxmlformats.org/officeDocument/2006/relationships/hyperlink" Target="https://login.consultant.ru/link/?req=doc&amp;base=RLAW411&amp;n=177907" TargetMode="External"/><Relationship Id="rId43" Type="http://schemas.openxmlformats.org/officeDocument/2006/relationships/hyperlink" Target="https://login.consultant.ru/link/?req=doc&amp;base=RLAW411&amp;n=189303" TargetMode="External"/><Relationship Id="rId48" Type="http://schemas.openxmlformats.org/officeDocument/2006/relationships/hyperlink" Target="https://login.consultant.ru/link/?req=doc&amp;base=RLAW411&amp;n=195780" TargetMode="External"/><Relationship Id="rId56" Type="http://schemas.openxmlformats.org/officeDocument/2006/relationships/hyperlink" Target="https://login.consultant.ru/link/?req=doc&amp;base=RLAW411&amp;n=202081" TargetMode="External"/><Relationship Id="rId64" Type="http://schemas.openxmlformats.org/officeDocument/2006/relationships/hyperlink" Target="https://login.consultant.ru/link/?req=doc&amp;base=RLAW411&amp;n=214564&amp;dst=100005" TargetMode="External"/><Relationship Id="rId69" Type="http://schemas.openxmlformats.org/officeDocument/2006/relationships/hyperlink" Target="https://login.consultant.ru/link/?req=doc&amp;base=RLAW411&amp;n=213211&amp;dst=100006" TargetMode="External"/><Relationship Id="rId77" Type="http://schemas.openxmlformats.org/officeDocument/2006/relationships/hyperlink" Target="https://login.consultant.ru/link/?req=doc&amp;base=RLAW411&amp;n=216145&amp;dst=101390" TargetMode="External"/><Relationship Id="rId8" Type="http://schemas.openxmlformats.org/officeDocument/2006/relationships/hyperlink" Target="https://login.consultant.ru/link/?req=doc&amp;base=RLAW411&amp;n=216102&amp;dst=100005" TargetMode="External"/><Relationship Id="rId51" Type="http://schemas.openxmlformats.org/officeDocument/2006/relationships/hyperlink" Target="https://login.consultant.ru/link/?req=doc&amp;base=RLAW411&amp;n=197330" TargetMode="External"/><Relationship Id="rId72" Type="http://schemas.openxmlformats.org/officeDocument/2006/relationships/hyperlink" Target="https://login.consultant.ru/link/?req=doc&amp;base=RLAW411&amp;n=210082&amp;dst=100007" TargetMode="External"/><Relationship Id="rId80" Type="http://schemas.openxmlformats.org/officeDocument/2006/relationships/hyperlink" Target="https://login.consultant.ru/link/?req=doc&amp;base=RLAW411&amp;n=216102&amp;dst=100005" TargetMode="External"/><Relationship Id="rId85" Type="http://schemas.openxmlformats.org/officeDocument/2006/relationships/hyperlink" Target="https://login.consultant.ru/link/?req=doc&amp;base=LAW&amp;n=490975" TargetMode="External"/><Relationship Id="rId93" Type="http://schemas.openxmlformats.org/officeDocument/2006/relationships/hyperlink" Target="https://login.consultant.ru/link/?req=doc&amp;base=LAW&amp;n=466790&amp;dst=578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411&amp;n=216538&amp;dst=101231" TargetMode="External"/><Relationship Id="rId17" Type="http://schemas.openxmlformats.org/officeDocument/2006/relationships/hyperlink" Target="https://login.consultant.ru/link/?req=doc&amp;base=RLAW411&amp;n=160155" TargetMode="External"/><Relationship Id="rId25" Type="http://schemas.openxmlformats.org/officeDocument/2006/relationships/hyperlink" Target="https://login.consultant.ru/link/?req=doc&amp;base=RLAW411&amp;n=170123" TargetMode="External"/><Relationship Id="rId33" Type="http://schemas.openxmlformats.org/officeDocument/2006/relationships/hyperlink" Target="https://login.consultant.ru/link/?req=doc&amp;base=RLAW411&amp;n=176477" TargetMode="External"/><Relationship Id="rId38" Type="http://schemas.openxmlformats.org/officeDocument/2006/relationships/hyperlink" Target="https://login.consultant.ru/link/?req=doc&amp;base=RLAW411&amp;n=183380" TargetMode="External"/><Relationship Id="rId46" Type="http://schemas.openxmlformats.org/officeDocument/2006/relationships/hyperlink" Target="https://login.consultant.ru/link/?req=doc&amp;base=RLAW411&amp;n=193303" TargetMode="External"/><Relationship Id="rId59" Type="http://schemas.openxmlformats.org/officeDocument/2006/relationships/hyperlink" Target="https://login.consultant.ru/link/?req=doc&amp;base=RLAW411&amp;n=205516" TargetMode="External"/><Relationship Id="rId67" Type="http://schemas.openxmlformats.org/officeDocument/2006/relationships/hyperlink" Target="https://login.consultant.ru/link/?req=doc&amp;base=RLAW411&amp;n=216145&amp;dst=101390" TargetMode="External"/><Relationship Id="rId20" Type="http://schemas.openxmlformats.org/officeDocument/2006/relationships/hyperlink" Target="https://login.consultant.ru/link/?req=doc&amp;base=RLAW411&amp;n=163436" TargetMode="External"/><Relationship Id="rId41" Type="http://schemas.openxmlformats.org/officeDocument/2006/relationships/hyperlink" Target="https://login.consultant.ru/link/?req=doc&amp;base=RLAW411&amp;n=187132" TargetMode="External"/><Relationship Id="rId54" Type="http://schemas.openxmlformats.org/officeDocument/2006/relationships/hyperlink" Target="https://login.consultant.ru/link/?req=doc&amp;base=RLAW411&amp;n=200234" TargetMode="External"/><Relationship Id="rId62" Type="http://schemas.openxmlformats.org/officeDocument/2006/relationships/hyperlink" Target="https://login.consultant.ru/link/?req=doc&amp;base=RLAW411&amp;n=210082&amp;dst=100005" TargetMode="External"/><Relationship Id="rId70" Type="http://schemas.openxmlformats.org/officeDocument/2006/relationships/hyperlink" Target="https://login.consultant.ru/link/?req=doc&amp;base=LAW&amp;n=489116&amp;dst=159244" TargetMode="External"/><Relationship Id="rId75" Type="http://schemas.openxmlformats.org/officeDocument/2006/relationships/hyperlink" Target="https://login.consultant.ru/link/?req=doc&amp;base=RLAW411&amp;n=210082&amp;dst=100011" TargetMode="External"/><Relationship Id="rId83" Type="http://schemas.openxmlformats.org/officeDocument/2006/relationships/hyperlink" Target="https://login.consultant.ru/link/?req=doc&amp;base=LAW&amp;n=494507&amp;dst=100020" TargetMode="External"/><Relationship Id="rId88" Type="http://schemas.openxmlformats.org/officeDocument/2006/relationships/hyperlink" Target="https://login.consultant.ru/link/?req=doc&amp;base=LAW&amp;n=489116" TargetMode="External"/><Relationship Id="rId91" Type="http://schemas.openxmlformats.org/officeDocument/2006/relationships/hyperlink" Target="https://login.consultant.ru/link/?req=doc&amp;base=LAW&amp;n=4945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1&amp;n=213211&amp;dst=100005" TargetMode="External"/><Relationship Id="rId15" Type="http://schemas.openxmlformats.org/officeDocument/2006/relationships/hyperlink" Target="https://login.consultant.ru/link/?req=doc&amp;base=RLAW411&amp;n=157104" TargetMode="External"/><Relationship Id="rId23" Type="http://schemas.openxmlformats.org/officeDocument/2006/relationships/hyperlink" Target="https://login.consultant.ru/link/?req=doc&amp;base=RLAW411&amp;n=166280" TargetMode="External"/><Relationship Id="rId28" Type="http://schemas.openxmlformats.org/officeDocument/2006/relationships/hyperlink" Target="https://login.consultant.ru/link/?req=doc&amp;base=RLAW411&amp;n=173364" TargetMode="External"/><Relationship Id="rId36" Type="http://schemas.openxmlformats.org/officeDocument/2006/relationships/hyperlink" Target="https://login.consultant.ru/link/?req=doc&amp;base=RLAW411&amp;n=179965" TargetMode="External"/><Relationship Id="rId49" Type="http://schemas.openxmlformats.org/officeDocument/2006/relationships/hyperlink" Target="https://login.consultant.ru/link/?req=doc&amp;base=RLAW411&amp;n=196602" TargetMode="External"/><Relationship Id="rId57" Type="http://schemas.openxmlformats.org/officeDocument/2006/relationships/hyperlink" Target="https://login.consultant.ru/link/?req=doc&amp;base=RLAW411&amp;n=203181" TargetMode="External"/><Relationship Id="rId10" Type="http://schemas.openxmlformats.org/officeDocument/2006/relationships/hyperlink" Target="https://login.consultant.ru/link/?req=doc&amp;base=RLAW411&amp;n=216482&amp;dst=100109" TargetMode="External"/><Relationship Id="rId31" Type="http://schemas.openxmlformats.org/officeDocument/2006/relationships/hyperlink" Target="https://login.consultant.ru/link/?req=doc&amp;base=RLAW411&amp;n=175829" TargetMode="External"/><Relationship Id="rId44" Type="http://schemas.openxmlformats.org/officeDocument/2006/relationships/hyperlink" Target="https://login.consultant.ru/link/?req=doc&amp;base=RLAW411&amp;n=189804" TargetMode="External"/><Relationship Id="rId52" Type="http://schemas.openxmlformats.org/officeDocument/2006/relationships/hyperlink" Target="https://login.consultant.ru/link/?req=doc&amp;base=RLAW411&amp;n=197818" TargetMode="External"/><Relationship Id="rId60" Type="http://schemas.openxmlformats.org/officeDocument/2006/relationships/hyperlink" Target="https://login.consultant.ru/link/?req=doc&amp;base=RLAW411&amp;n=206974" TargetMode="External"/><Relationship Id="rId65" Type="http://schemas.openxmlformats.org/officeDocument/2006/relationships/hyperlink" Target="https://login.consultant.ru/link/?req=doc&amp;base=RLAW411&amp;n=216102&amp;dst=100005" TargetMode="External"/><Relationship Id="rId73" Type="http://schemas.openxmlformats.org/officeDocument/2006/relationships/hyperlink" Target="https://login.consultant.ru/link/?req=doc&amp;base=RLAW411&amp;n=210082&amp;dst=100008" TargetMode="External"/><Relationship Id="rId78" Type="http://schemas.openxmlformats.org/officeDocument/2006/relationships/hyperlink" Target="https://login.consultant.ru/link/?req=doc&amp;base=RLAW411&amp;n=207801&amp;dst=153057" TargetMode="External"/><Relationship Id="rId81" Type="http://schemas.openxmlformats.org/officeDocument/2006/relationships/hyperlink" Target="https://login.consultant.ru/link/?req=doc&amp;base=LAW&amp;n=475991" TargetMode="External"/><Relationship Id="rId86" Type="http://schemas.openxmlformats.org/officeDocument/2006/relationships/hyperlink" Target="https://login.consultant.ru/link/?req=doc&amp;base=LAW&amp;n=489116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6790&amp;dst=74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10137</Words>
  <Characters>57784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Ольга_Андреевна</dc:creator>
  <cp:lastModifiedBy>selhoz</cp:lastModifiedBy>
  <cp:revision>2</cp:revision>
  <dcterms:created xsi:type="dcterms:W3CDTF">2025-02-05T00:25:00Z</dcterms:created>
  <dcterms:modified xsi:type="dcterms:W3CDTF">2025-02-05T00:25:00Z</dcterms:modified>
</cp:coreProperties>
</file>