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58A" w:rsidRPr="00EB058A" w:rsidRDefault="00EB058A" w:rsidP="00EB0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058A">
        <w:rPr>
          <w:rFonts w:ascii="Times New Roman" w:eastAsia="Times New Roman" w:hAnsi="Times New Roman" w:cs="Times New Roman"/>
          <w:sz w:val="24"/>
          <w:szCs w:val="24"/>
        </w:rPr>
        <w:t>На основании </w:t>
      </w:r>
      <w:hyperlink r:id="rId4" w:tgtFrame="_blank" w:history="1">
        <w:r w:rsidRPr="00EB05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подпункта «ж» пункта 1 Указа Президента Российской Федерации от 29 декабря 2022 года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</w:r>
      </w:hyperlink>
      <w:r w:rsidRPr="00EB058A">
        <w:rPr>
          <w:rFonts w:ascii="Times New Roman" w:eastAsia="Times New Roman" w:hAnsi="Times New Roman" w:cs="Times New Roman"/>
          <w:sz w:val="24"/>
          <w:szCs w:val="24"/>
        </w:rPr>
        <w:t xml:space="preserve">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</w:t>
      </w:r>
      <w:proofErr w:type="gramEnd"/>
      <w:r w:rsidRPr="00EB05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058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Pr="00EB058A">
        <w:rPr>
          <w:rFonts w:ascii="Times New Roman" w:eastAsia="Times New Roman" w:hAnsi="Times New Roman" w:cs="Times New Roman"/>
          <w:sz w:val="24"/>
          <w:szCs w:val="24"/>
        </w:rPr>
        <w:t xml:space="preserve"> с Федеральным законом от 25 декабря 2008 года № 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 </w:t>
      </w:r>
    </w:p>
    <w:p w:rsidR="00975ADE" w:rsidRDefault="00EB058A" w:rsidP="00EB058A">
      <w:r w:rsidRPr="00EB058A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975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B058A"/>
    <w:rsid w:val="00975ADE"/>
    <w:rsid w:val="00EB0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058A"/>
    <w:rPr>
      <w:color w:val="0000FF"/>
      <w:u w:val="single"/>
    </w:rPr>
  </w:style>
  <w:style w:type="character" w:customStyle="1" w:styleId="articleseparator">
    <w:name w:val="article_separator"/>
    <w:basedOn w:val="a0"/>
    <w:rsid w:val="00EB05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1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Lavrenteva_IG</dc:creator>
  <cp:keywords/>
  <dc:description/>
  <cp:lastModifiedBy>Lavrenteva_IG</cp:lastModifiedBy>
  <cp:revision>2</cp:revision>
  <dcterms:created xsi:type="dcterms:W3CDTF">2025-05-13T02:15:00Z</dcterms:created>
  <dcterms:modified xsi:type="dcterms:W3CDTF">2025-05-13T02:16:00Z</dcterms:modified>
</cp:coreProperties>
</file>