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AA" w:rsidRDefault="001274AA" w:rsidP="001274AA">
      <w:pPr>
        <w:jc w:val="center"/>
      </w:pPr>
      <w:r>
        <w:t>ПОЯСНИТЕЛЬНАЯ ЗАПИСКА К ПРОЕКТУ ПРАВОВОГО АКТА</w:t>
      </w:r>
    </w:p>
    <w:p w:rsidR="001274AA" w:rsidRPr="001274AA" w:rsidRDefault="001274AA" w:rsidP="001274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4AA">
        <w:rPr>
          <w:rFonts w:ascii="Times New Roman" w:hAnsi="Times New Roman" w:cs="Times New Roman"/>
          <w:sz w:val="24"/>
          <w:szCs w:val="24"/>
        </w:rPr>
        <w:t>Наименование:  Постановление администрации Зиминского районного муниципального образования «Об утверждении   административного  регламента предоставления муниципальной услуги «Перераспределение земель и (или) земельных участков, находящихся в муниципальной собственностиили  государственная собственность на которые не разграничена,  и земельных участков, находящихся в частной собственности»</w:t>
      </w:r>
    </w:p>
    <w:p w:rsidR="001274AA" w:rsidRPr="001274AA" w:rsidRDefault="001274AA" w:rsidP="001274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4AA">
        <w:rPr>
          <w:rFonts w:ascii="Times New Roman" w:hAnsi="Times New Roman" w:cs="Times New Roman"/>
          <w:sz w:val="24"/>
          <w:szCs w:val="24"/>
        </w:rPr>
        <w:t>Проектом постановления предлагается утвердить административный регламент предоставления муниципальной услуги. Принятие данного постановления требует признания утратившим силу постановления администрации Зиминского районного муниципального образования от 10.07.2017 № 918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государственная собственность на которые не разграничена и земельных участков, находящихся в частной собственности»  с изменениями от 13.05.2019 года.</w:t>
      </w:r>
    </w:p>
    <w:p w:rsidR="001274AA" w:rsidRPr="003C38B7" w:rsidRDefault="001274AA" w:rsidP="001274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4A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разработан в целях оптимизации и упорядочения процедур заключения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Зиминского районного муниципального образования, определяет порядок исполнения административных процедур, осуществляемых должностным лицом, предоставляющим муниципальную услугу, а также порядок досудебного (внесудебного) обжалования </w:t>
      </w:r>
      <w:r w:rsidRPr="003C38B7">
        <w:rPr>
          <w:rFonts w:ascii="Times New Roman" w:hAnsi="Times New Roman" w:cs="Times New Roman"/>
          <w:sz w:val="24"/>
          <w:szCs w:val="24"/>
        </w:rPr>
        <w:t>решений, принятых уполномоченным органом.</w:t>
      </w:r>
      <w:proofErr w:type="gramEnd"/>
    </w:p>
    <w:p w:rsidR="003C38B7" w:rsidRDefault="001274AA" w:rsidP="003C38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C38B7">
        <w:rPr>
          <w:rFonts w:ascii="Times New Roman" w:hAnsi="Times New Roman" w:cs="Times New Roman"/>
          <w:sz w:val="24"/>
          <w:szCs w:val="24"/>
        </w:rPr>
        <w:t xml:space="preserve">Вышеуказанный  административный регламент предоставления муниципальной услуги  разработан в соответствии </w:t>
      </w:r>
      <w:proofErr w:type="gramStart"/>
      <w:r w:rsidRPr="003C38B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38B7">
        <w:rPr>
          <w:rFonts w:ascii="Times New Roman" w:hAnsi="Times New Roman" w:cs="Times New Roman"/>
          <w:sz w:val="24"/>
          <w:szCs w:val="24"/>
        </w:rPr>
        <w:t>:</w:t>
      </w:r>
    </w:p>
    <w:p w:rsidR="003C38B7" w:rsidRPr="003C38B7" w:rsidRDefault="001274AA" w:rsidP="003C38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C38B7">
        <w:rPr>
          <w:rFonts w:ascii="Times New Roman" w:hAnsi="Times New Roman" w:cs="Times New Roman"/>
          <w:sz w:val="24"/>
          <w:szCs w:val="24"/>
        </w:rPr>
        <w:t xml:space="preserve"> -</w:t>
      </w:r>
      <w:r w:rsidR="003C38B7" w:rsidRPr="003C38B7">
        <w:rPr>
          <w:rFonts w:ascii="Times New Roman" w:hAnsi="Times New Roman" w:cs="Times New Roman"/>
          <w:sz w:val="24"/>
          <w:szCs w:val="24"/>
        </w:rPr>
        <w:t xml:space="preserve"> Земельным кодексом РФ;</w:t>
      </w:r>
    </w:p>
    <w:p w:rsidR="001274AA" w:rsidRPr="003C38B7" w:rsidRDefault="003C38B7" w:rsidP="003C38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C38B7">
        <w:rPr>
          <w:rFonts w:ascii="Times New Roman" w:hAnsi="Times New Roman" w:cs="Times New Roman"/>
          <w:sz w:val="24"/>
          <w:szCs w:val="24"/>
        </w:rPr>
        <w:t xml:space="preserve">- </w:t>
      </w:r>
      <w:r w:rsidR="001274AA" w:rsidRPr="003C38B7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3C38B7" w:rsidRPr="003C38B7" w:rsidRDefault="001274AA" w:rsidP="003C38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C38B7">
        <w:rPr>
          <w:rFonts w:ascii="Times New Roman" w:hAnsi="Times New Roman" w:cs="Times New Roman"/>
          <w:sz w:val="24"/>
          <w:szCs w:val="24"/>
        </w:rPr>
        <w:t>-</w:t>
      </w:r>
      <w:r w:rsidR="003C38B7" w:rsidRPr="003C38B7">
        <w:rPr>
          <w:rFonts w:ascii="Times New Roman" w:hAnsi="Times New Roman" w:cs="Times New Roman"/>
          <w:sz w:val="24"/>
          <w:szCs w:val="24"/>
        </w:rPr>
        <w:t xml:space="preserve"> </w:t>
      </w:r>
      <w:r w:rsidRPr="003C38B7">
        <w:rPr>
          <w:rFonts w:ascii="Times New Roman" w:hAnsi="Times New Roman" w:cs="Times New Roman"/>
          <w:sz w:val="24"/>
          <w:szCs w:val="24"/>
        </w:rPr>
        <w:t>П</w:t>
      </w:r>
      <w:r w:rsidR="003C38B7" w:rsidRPr="003C38B7">
        <w:rPr>
          <w:rFonts w:ascii="Times New Roman" w:hAnsi="Times New Roman" w:cs="Times New Roman"/>
          <w:sz w:val="24"/>
          <w:szCs w:val="24"/>
        </w:rPr>
        <w:t>орядком</w:t>
      </w:r>
      <w:r w:rsidRPr="003C38B7">
        <w:rPr>
          <w:rFonts w:ascii="Times New Roman" w:hAnsi="Times New Roman" w:cs="Times New Roman"/>
          <w:sz w:val="24"/>
          <w:szCs w:val="24"/>
        </w:rPr>
        <w:t xml:space="preserve"> разработки и утверждения административных регламентов  предоставления</w:t>
      </w:r>
      <w:r w:rsidR="003C38B7" w:rsidRPr="003C38B7">
        <w:rPr>
          <w:rFonts w:ascii="Times New Roman" w:hAnsi="Times New Roman" w:cs="Times New Roman"/>
          <w:sz w:val="24"/>
          <w:szCs w:val="24"/>
        </w:rPr>
        <w:t xml:space="preserve"> </w:t>
      </w:r>
      <w:r w:rsidRPr="003C38B7">
        <w:rPr>
          <w:rFonts w:ascii="Times New Roman" w:hAnsi="Times New Roman" w:cs="Times New Roman"/>
          <w:sz w:val="24"/>
          <w:szCs w:val="24"/>
        </w:rPr>
        <w:t xml:space="preserve">муниципальных  услуг </w:t>
      </w:r>
      <w:r w:rsidR="003C38B7" w:rsidRPr="003C38B7">
        <w:rPr>
          <w:rFonts w:ascii="Times New Roman" w:hAnsi="Times New Roman" w:cs="Times New Roman"/>
          <w:sz w:val="24"/>
          <w:szCs w:val="24"/>
        </w:rPr>
        <w:t>от 30.01</w:t>
      </w:r>
      <w:r w:rsidRPr="003C38B7">
        <w:rPr>
          <w:rFonts w:ascii="Times New Roman" w:hAnsi="Times New Roman" w:cs="Times New Roman"/>
          <w:sz w:val="24"/>
          <w:szCs w:val="24"/>
        </w:rPr>
        <w:t>.20</w:t>
      </w:r>
      <w:r w:rsidR="003C38B7" w:rsidRPr="003C38B7">
        <w:rPr>
          <w:rFonts w:ascii="Times New Roman" w:hAnsi="Times New Roman" w:cs="Times New Roman"/>
          <w:sz w:val="24"/>
          <w:szCs w:val="24"/>
        </w:rPr>
        <w:t xml:space="preserve">25 </w:t>
      </w:r>
      <w:r w:rsidRPr="003C38B7">
        <w:rPr>
          <w:rFonts w:ascii="Times New Roman" w:hAnsi="Times New Roman" w:cs="Times New Roman"/>
          <w:sz w:val="24"/>
          <w:szCs w:val="24"/>
        </w:rPr>
        <w:t xml:space="preserve"> № </w:t>
      </w:r>
      <w:r w:rsidR="003C38B7" w:rsidRPr="003C38B7">
        <w:rPr>
          <w:rFonts w:ascii="Times New Roman" w:hAnsi="Times New Roman" w:cs="Times New Roman"/>
          <w:sz w:val="24"/>
          <w:szCs w:val="24"/>
        </w:rPr>
        <w:t>37.</w:t>
      </w:r>
      <w:r w:rsidR="003C38B7" w:rsidRPr="003C38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C38B7" w:rsidRDefault="003C38B7" w:rsidP="003C38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1274AA" w:rsidRPr="003C38B7" w:rsidRDefault="003C38B7" w:rsidP="003C38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C38B7">
        <w:rPr>
          <w:rFonts w:ascii="Times New Roman" w:hAnsi="Times New Roman" w:cs="Times New Roman"/>
          <w:sz w:val="24"/>
          <w:szCs w:val="24"/>
        </w:rPr>
        <w:t>Р</w:t>
      </w:r>
      <w:r w:rsidR="001274AA" w:rsidRPr="003C38B7">
        <w:rPr>
          <w:rFonts w:ascii="Times New Roman" w:hAnsi="Times New Roman" w:cs="Times New Roman"/>
          <w:sz w:val="24"/>
          <w:szCs w:val="24"/>
        </w:rPr>
        <w:t>егламент разработан в целях повышения качества оказания и доступности муниципальной услуги, создания комфортных условий для ее потребителей.</w:t>
      </w:r>
    </w:p>
    <w:p w:rsidR="001274AA" w:rsidRPr="003C38B7" w:rsidRDefault="001274AA" w:rsidP="003C38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C38B7">
        <w:rPr>
          <w:rFonts w:ascii="Times New Roman" w:hAnsi="Times New Roman" w:cs="Times New Roman"/>
          <w:sz w:val="24"/>
          <w:szCs w:val="24"/>
        </w:rPr>
        <w:t>Принятие Регламента и его внедрение:</w:t>
      </w:r>
    </w:p>
    <w:p w:rsidR="001274AA" w:rsidRPr="003C38B7" w:rsidRDefault="001274AA" w:rsidP="003C38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C38B7">
        <w:rPr>
          <w:rFonts w:ascii="Times New Roman" w:hAnsi="Times New Roman" w:cs="Times New Roman"/>
          <w:sz w:val="24"/>
          <w:szCs w:val="24"/>
        </w:rPr>
        <w:t>- обеспечит общедоступность информации о муниципальной услуге и способе ее получения;</w:t>
      </w:r>
    </w:p>
    <w:p w:rsidR="001274AA" w:rsidRPr="003C38B7" w:rsidRDefault="001274AA" w:rsidP="003C38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C38B7">
        <w:rPr>
          <w:rFonts w:ascii="Times New Roman" w:hAnsi="Times New Roman" w:cs="Times New Roman"/>
          <w:sz w:val="24"/>
          <w:szCs w:val="24"/>
        </w:rPr>
        <w:t>- предоставит возможность подавать заявление о получении муниципальной услуги, как в письменной форме, так и по информационным системам общего пользования;</w:t>
      </w:r>
    </w:p>
    <w:p w:rsidR="001274AA" w:rsidRPr="003C38B7" w:rsidRDefault="001274AA" w:rsidP="003C38B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C38B7">
        <w:rPr>
          <w:rFonts w:ascii="Times New Roman" w:hAnsi="Times New Roman" w:cs="Times New Roman"/>
          <w:sz w:val="24"/>
          <w:szCs w:val="24"/>
        </w:rPr>
        <w:t>- обеспечит возможность получения заявителем достоверной информации в электронном виде;</w:t>
      </w:r>
    </w:p>
    <w:p w:rsidR="001274AA" w:rsidRPr="003C38B7" w:rsidRDefault="001274AA" w:rsidP="001274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8B7">
        <w:rPr>
          <w:rFonts w:ascii="Times New Roman" w:hAnsi="Times New Roman" w:cs="Times New Roman"/>
          <w:sz w:val="24"/>
          <w:szCs w:val="24"/>
        </w:rPr>
        <w:t>Проект постановления размещен на официальном сайте администрации Зиминского районного муниципального образования в информационно-телекоммуникационной сети «Интернет</w:t>
      </w:r>
      <w:r w:rsidR="003C38B7" w:rsidRPr="003C38B7">
        <w:rPr>
          <w:rFonts w:ascii="Times New Roman" w:hAnsi="Times New Roman" w:cs="Times New Roman"/>
          <w:sz w:val="24"/>
          <w:szCs w:val="24"/>
        </w:rPr>
        <w:t>»,</w:t>
      </w:r>
      <w:r w:rsidRPr="003C38B7">
        <w:rPr>
          <w:rFonts w:ascii="Times New Roman" w:hAnsi="Times New Roman" w:cs="Times New Roman"/>
          <w:sz w:val="24"/>
          <w:szCs w:val="24"/>
        </w:rPr>
        <w:t xml:space="preserve"> срок проведения независимой экспертизы с </w:t>
      </w:r>
      <w:r w:rsidR="003C38B7" w:rsidRPr="003C38B7">
        <w:rPr>
          <w:rFonts w:ascii="Times New Roman" w:hAnsi="Times New Roman" w:cs="Times New Roman"/>
          <w:sz w:val="24"/>
          <w:szCs w:val="24"/>
        </w:rPr>
        <w:t>2</w:t>
      </w:r>
      <w:r w:rsidR="006245A3">
        <w:rPr>
          <w:rFonts w:ascii="Times New Roman" w:hAnsi="Times New Roman" w:cs="Times New Roman"/>
          <w:sz w:val="24"/>
          <w:szCs w:val="24"/>
        </w:rPr>
        <w:t>7</w:t>
      </w:r>
      <w:r w:rsidRPr="003C38B7">
        <w:rPr>
          <w:rFonts w:ascii="Times New Roman" w:hAnsi="Times New Roman" w:cs="Times New Roman"/>
          <w:sz w:val="24"/>
          <w:szCs w:val="24"/>
        </w:rPr>
        <w:t>.0</w:t>
      </w:r>
      <w:r w:rsidR="003C38B7" w:rsidRPr="003C38B7">
        <w:rPr>
          <w:rFonts w:ascii="Times New Roman" w:hAnsi="Times New Roman" w:cs="Times New Roman"/>
          <w:sz w:val="24"/>
          <w:szCs w:val="24"/>
        </w:rPr>
        <w:t>4</w:t>
      </w:r>
      <w:r w:rsidRPr="003C38B7">
        <w:rPr>
          <w:rFonts w:ascii="Times New Roman" w:hAnsi="Times New Roman" w:cs="Times New Roman"/>
          <w:sz w:val="24"/>
          <w:szCs w:val="24"/>
        </w:rPr>
        <w:t>.2026</w:t>
      </w:r>
      <w:r w:rsidRPr="003C38B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3C38B7">
        <w:rPr>
          <w:rFonts w:ascii="Times New Roman" w:hAnsi="Times New Roman" w:cs="Times New Roman"/>
          <w:sz w:val="24"/>
          <w:szCs w:val="24"/>
        </w:rPr>
        <w:t xml:space="preserve">г. </w:t>
      </w:r>
      <w:r w:rsidR="003C38B7" w:rsidRPr="003C38B7">
        <w:rPr>
          <w:rFonts w:ascii="Times New Roman" w:hAnsi="Times New Roman" w:cs="Times New Roman"/>
          <w:sz w:val="24"/>
          <w:szCs w:val="24"/>
        </w:rPr>
        <w:t>по 0</w:t>
      </w:r>
      <w:r w:rsidR="006245A3">
        <w:rPr>
          <w:rFonts w:ascii="Times New Roman" w:hAnsi="Times New Roman" w:cs="Times New Roman"/>
          <w:sz w:val="24"/>
          <w:szCs w:val="24"/>
        </w:rPr>
        <w:t>6</w:t>
      </w:r>
      <w:r w:rsidR="003C38B7" w:rsidRPr="003C38B7">
        <w:rPr>
          <w:rFonts w:ascii="Times New Roman" w:hAnsi="Times New Roman" w:cs="Times New Roman"/>
          <w:sz w:val="24"/>
          <w:szCs w:val="24"/>
        </w:rPr>
        <w:t>.05.2026г.</w:t>
      </w:r>
    </w:p>
    <w:p w:rsidR="001274AA" w:rsidRPr="003C38B7" w:rsidRDefault="001274AA" w:rsidP="001274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74AA" w:rsidRPr="003C38B7" w:rsidRDefault="001274AA" w:rsidP="001274AA">
      <w:pPr>
        <w:pStyle w:val="ac"/>
        <w:rPr>
          <w:rFonts w:ascii="Times New Roman" w:hAnsi="Times New Roman" w:cs="Times New Roman"/>
          <w:sz w:val="24"/>
          <w:szCs w:val="24"/>
        </w:rPr>
      </w:pPr>
      <w:r w:rsidRPr="003C38B7">
        <w:rPr>
          <w:rFonts w:ascii="Times New Roman" w:hAnsi="Times New Roman" w:cs="Times New Roman"/>
          <w:sz w:val="24"/>
          <w:szCs w:val="24"/>
        </w:rPr>
        <w:t xml:space="preserve">Председатель комитета по управлению </w:t>
      </w:r>
    </w:p>
    <w:p w:rsidR="001274AA" w:rsidRPr="003C38B7" w:rsidRDefault="001274AA" w:rsidP="001274AA">
      <w:pPr>
        <w:pStyle w:val="ac"/>
        <w:rPr>
          <w:rFonts w:ascii="Times New Roman" w:hAnsi="Times New Roman" w:cs="Times New Roman"/>
          <w:sz w:val="24"/>
          <w:szCs w:val="24"/>
        </w:rPr>
      </w:pPr>
      <w:r w:rsidRPr="003C38B7">
        <w:rPr>
          <w:rFonts w:ascii="Times New Roman" w:hAnsi="Times New Roman" w:cs="Times New Roman"/>
          <w:sz w:val="24"/>
          <w:szCs w:val="24"/>
        </w:rPr>
        <w:t>муниципальным имуществом администрации</w:t>
      </w:r>
    </w:p>
    <w:p w:rsidR="00EC1D49" w:rsidRPr="003C38B7" w:rsidRDefault="001274AA" w:rsidP="003C38B7">
      <w:pPr>
        <w:pStyle w:val="ac"/>
        <w:rPr>
          <w:rFonts w:ascii="Times New Roman" w:hAnsi="Times New Roman" w:cs="Times New Roman"/>
          <w:sz w:val="24"/>
          <w:szCs w:val="24"/>
        </w:rPr>
      </w:pPr>
      <w:r w:rsidRPr="003C38B7">
        <w:rPr>
          <w:rFonts w:ascii="Times New Roman" w:hAnsi="Times New Roman" w:cs="Times New Roman"/>
          <w:sz w:val="24"/>
          <w:szCs w:val="24"/>
        </w:rPr>
        <w:t>Зиминского районного муниципального образования                                    О.М. Бухарова</w:t>
      </w:r>
    </w:p>
    <w:sectPr w:rsidR="00EC1D49" w:rsidRPr="003C38B7" w:rsidSect="007F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4AA"/>
    <w:rsid w:val="0008078D"/>
    <w:rsid w:val="001274AA"/>
    <w:rsid w:val="003C38B7"/>
    <w:rsid w:val="00445383"/>
    <w:rsid w:val="006245A3"/>
    <w:rsid w:val="006A40E5"/>
    <w:rsid w:val="007F7FFA"/>
    <w:rsid w:val="00C15D37"/>
    <w:rsid w:val="00D93032"/>
    <w:rsid w:val="00EC1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FA"/>
  </w:style>
  <w:style w:type="paragraph" w:styleId="1">
    <w:name w:val="heading 1"/>
    <w:basedOn w:val="a"/>
    <w:next w:val="a"/>
    <w:link w:val="10"/>
    <w:uiPriority w:val="9"/>
    <w:qFormat/>
    <w:rsid w:val="00127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4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4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4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4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4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4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27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4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4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4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4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74A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274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Goshenko_SV</cp:lastModifiedBy>
  <cp:revision>5</cp:revision>
  <dcterms:created xsi:type="dcterms:W3CDTF">2026-03-18T23:52:00Z</dcterms:created>
  <dcterms:modified xsi:type="dcterms:W3CDTF">2026-04-27T05:05:00Z</dcterms:modified>
</cp:coreProperties>
</file>