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31" w:rsidRPr="00FD1C31" w:rsidRDefault="00FD1C31" w:rsidP="00FD1C31">
      <w:pPr>
        <w:pStyle w:val="NoSpacing"/>
        <w:jc w:val="right"/>
        <w:rPr>
          <w:lang w:val="ru-RU"/>
        </w:rPr>
      </w:pPr>
      <w:r w:rsidRPr="00FD1C31">
        <w:rPr>
          <w:lang w:val="ru-RU"/>
        </w:rPr>
        <w:t xml:space="preserve">Приложение </w:t>
      </w:r>
    </w:p>
    <w:p w:rsidR="00FD1C31" w:rsidRPr="00FD1C31" w:rsidRDefault="00FD1C31" w:rsidP="00FD1C31">
      <w:pPr>
        <w:pStyle w:val="NoSpacing"/>
        <w:jc w:val="right"/>
        <w:rPr>
          <w:lang w:val="ru-RU"/>
        </w:rPr>
      </w:pPr>
      <w:r w:rsidRPr="00FD1C31">
        <w:rPr>
          <w:lang w:val="ru-RU"/>
        </w:rPr>
        <w:t>к постановлению администрации</w:t>
      </w:r>
    </w:p>
    <w:p w:rsidR="00FD1C31" w:rsidRPr="00FD1C31" w:rsidRDefault="00FD1C31" w:rsidP="00FD1C31">
      <w:pPr>
        <w:pStyle w:val="NoSpacing"/>
        <w:jc w:val="right"/>
        <w:rPr>
          <w:lang w:val="ru-RU"/>
        </w:rPr>
      </w:pPr>
      <w:r w:rsidRPr="00FD1C31">
        <w:rPr>
          <w:lang w:val="ru-RU"/>
        </w:rPr>
        <w:t xml:space="preserve"> Зиминского районного </w:t>
      </w:r>
    </w:p>
    <w:p w:rsidR="00FD1C31" w:rsidRPr="00FD1C31" w:rsidRDefault="00FD1C31" w:rsidP="00FD1C31">
      <w:pPr>
        <w:pStyle w:val="NoSpacing"/>
        <w:jc w:val="right"/>
        <w:rPr>
          <w:lang w:val="ru-RU"/>
        </w:rPr>
      </w:pPr>
      <w:r w:rsidRPr="00FD1C31">
        <w:rPr>
          <w:lang w:val="ru-RU"/>
        </w:rPr>
        <w:t>муниципального образования</w:t>
      </w:r>
    </w:p>
    <w:p w:rsidR="00FD1C31" w:rsidRPr="00FD1C31" w:rsidRDefault="00FD1C31" w:rsidP="00FD1C31">
      <w:pPr>
        <w:pStyle w:val="NoSpacing"/>
        <w:jc w:val="right"/>
        <w:rPr>
          <w:lang w:val="ru-RU"/>
        </w:rPr>
      </w:pPr>
      <w:r w:rsidRPr="00FD1C31">
        <w:rPr>
          <w:lang w:val="ru-RU"/>
        </w:rPr>
        <w:t xml:space="preserve">                                                                                                                        от __________   № ____</w:t>
      </w:r>
    </w:p>
    <w:p w:rsidR="00FD1C31" w:rsidRPr="00FD1C31" w:rsidRDefault="00FD1C31" w:rsidP="00FD1C31">
      <w:pPr>
        <w:rPr>
          <w:rFonts w:ascii="Times New Roman" w:hAnsi="Times New Roman"/>
          <w:sz w:val="24"/>
          <w:szCs w:val="24"/>
          <w:lang w:val="ru-RU"/>
        </w:rPr>
      </w:pPr>
    </w:p>
    <w:p w:rsidR="00FD1C31" w:rsidRPr="00FD1C31" w:rsidRDefault="00FD1C31" w:rsidP="00FD1C31">
      <w:pPr>
        <w:jc w:val="center"/>
        <w:rPr>
          <w:rFonts w:ascii="Times New Roman" w:hAnsi="Times New Roman"/>
          <w:sz w:val="24"/>
          <w:szCs w:val="24"/>
          <w:lang w:val="ru-RU"/>
        </w:rPr>
      </w:pPr>
      <w:r w:rsidRPr="00FD1C31">
        <w:rPr>
          <w:rFonts w:ascii="Times New Roman" w:hAnsi="Times New Roman"/>
          <w:sz w:val="24"/>
          <w:szCs w:val="24"/>
          <w:lang w:val="ru-RU"/>
        </w:rPr>
        <w:t>8. Перечень мероприятий муниципальной программы</w:t>
      </w:r>
    </w:p>
    <w:p w:rsidR="00FD1C31" w:rsidRDefault="00FD1C31" w:rsidP="00FD1C31">
      <w:pPr>
        <w:pStyle w:val="NoSpacing"/>
        <w:widowControl w:val="0"/>
        <w:suppressAutoHyphens/>
        <w:spacing w:line="276" w:lineRule="auto"/>
        <w:ind w:left="720"/>
        <w:jc w:val="right"/>
        <w:rPr>
          <w:sz w:val="22"/>
        </w:rPr>
      </w:pPr>
      <w:proofErr w:type="spellStart"/>
      <w:r>
        <w:rPr>
          <w:color w:val="000000"/>
        </w:rPr>
        <w:t>Таблица</w:t>
      </w:r>
      <w:proofErr w:type="spellEnd"/>
      <w:r>
        <w:rPr>
          <w:color w:val="000000"/>
        </w:rPr>
        <w:t xml:space="preserve"> 2</w:t>
      </w:r>
    </w:p>
    <w:p w:rsidR="00FD1C31" w:rsidRDefault="00FD1C31" w:rsidP="00FD1C31">
      <w:pPr>
        <w:widowControl w:val="0"/>
        <w:tabs>
          <w:tab w:val="left" w:pos="1134"/>
        </w:tabs>
        <w:spacing w:after="0"/>
        <w:ind w:firstLine="567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Система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программных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</w:t>
      </w:r>
    </w:p>
    <w:tbl>
      <w:tblPr>
        <w:tblW w:w="14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3224"/>
        <w:gridCol w:w="26"/>
        <w:gridCol w:w="6"/>
        <w:gridCol w:w="1984"/>
        <w:gridCol w:w="1983"/>
        <w:gridCol w:w="1280"/>
        <w:gridCol w:w="1705"/>
        <w:gridCol w:w="136"/>
        <w:gridCol w:w="1277"/>
        <w:gridCol w:w="1277"/>
        <w:gridCol w:w="1423"/>
      </w:tblGrid>
      <w:tr w:rsidR="00FD1C31" w:rsidRPr="00FD1C31" w:rsidTr="00FD1C3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r>
              <w:t>№</w:t>
            </w:r>
          </w:p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r>
              <w:t>п/п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r>
              <w:t xml:space="preserve">Наименование  </w:t>
            </w:r>
            <w:proofErr w:type="spellStart"/>
            <w:r>
              <w:t>муниципальной</w:t>
            </w:r>
            <w:proofErr w:type="spellEnd"/>
            <w:r>
              <w:t xml:space="preserve"> </w:t>
            </w:r>
            <w:proofErr w:type="spellStart"/>
            <w:r>
              <w:t>программы</w:t>
            </w:r>
            <w:proofErr w:type="spellEnd"/>
            <w:r>
              <w:t>,</w:t>
            </w:r>
          </w:p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proofErr w:type="spellStart"/>
            <w:r>
              <w:t>мероприятия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proofErr w:type="spellStart"/>
            <w:r>
              <w:t>Результат</w:t>
            </w:r>
            <w:proofErr w:type="spellEnd"/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r w:rsidRPr="00FD1C31">
              <w:rPr>
                <w:lang w:val="ru-RU"/>
              </w:rPr>
              <w:t>Ответственный исполнитель муниципальной программы, соисполнитель муниципальной программы, участники муниципальной программы, участники мероприятий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r>
              <w:t xml:space="preserve">Срок </w:t>
            </w:r>
            <w:proofErr w:type="spellStart"/>
            <w:r>
              <w:t>исполнения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proofErr w:type="spellStart"/>
            <w:r>
              <w:t>Объем</w:t>
            </w:r>
            <w:proofErr w:type="spellEnd"/>
            <w:r>
              <w:t xml:space="preserve"> </w:t>
            </w:r>
            <w:proofErr w:type="spellStart"/>
            <w:r>
              <w:t>финансирования</w:t>
            </w:r>
            <w:proofErr w:type="spellEnd"/>
          </w:p>
        </w:tc>
        <w:tc>
          <w:tcPr>
            <w:tcW w:w="4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r w:rsidRPr="00FD1C31">
              <w:rPr>
                <w:lang w:val="ru-RU"/>
              </w:rPr>
              <w:t>в т.ч.планируемое</w:t>
            </w:r>
          </w:p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r w:rsidRPr="00FD1C31">
              <w:rPr>
                <w:lang w:val="ru-RU"/>
              </w:rPr>
              <w:t>( тыс.руб.) из:</w:t>
            </w:r>
          </w:p>
        </w:tc>
      </w:tr>
      <w:tr w:rsidR="00FD1C31" w:rsidTr="00FD1C31"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Молодежь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Зиминского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района</w:t>
            </w:r>
            <w:proofErr w:type="spellEnd"/>
          </w:p>
        </w:tc>
        <w:tc>
          <w:tcPr>
            <w:tcW w:w="19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r w:rsidRPr="00FD1C31">
              <w:rPr>
                <w:lang w:val="ru-RU"/>
              </w:rPr>
              <w:t>Создание условий для успешной социализации и эффективной самореализации молодежи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r w:rsidRPr="00FD1C31">
              <w:rPr>
                <w:lang w:val="ru-RU"/>
              </w:rPr>
              <w:t>Отдел по ФКС и МП</w:t>
            </w:r>
          </w:p>
          <w:p w:rsidR="00FD1C31" w:rsidRP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r w:rsidRPr="00FD1C31">
              <w:rPr>
                <w:lang w:val="ru-RU"/>
              </w:rPr>
              <w:t>Комитет по культуре</w:t>
            </w:r>
          </w:p>
          <w:p w:rsidR="00FD1C31" w:rsidRDefault="00FD1C3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Комитет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образованию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 w:eastAsia="ru-RU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proofErr w:type="spellStart"/>
            <w:r>
              <w:t>Областной</w:t>
            </w:r>
            <w:proofErr w:type="spellEnd"/>
          </w:p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proofErr w:type="spellStart"/>
            <w:r>
              <w:t>бюджет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proofErr w:type="spellStart"/>
            <w:r>
              <w:t>Местный</w:t>
            </w:r>
            <w:proofErr w:type="spellEnd"/>
            <w:r>
              <w:t xml:space="preserve"> </w:t>
            </w:r>
            <w:proofErr w:type="spellStart"/>
            <w:r>
              <w:t>бюджет</w:t>
            </w:r>
            <w:proofErr w:type="spellEnd"/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proofErr w:type="spellStart"/>
            <w:r>
              <w:t>Внебюджетные</w:t>
            </w:r>
            <w:proofErr w:type="spellEnd"/>
            <w:r>
              <w:t xml:space="preserve"> </w:t>
            </w:r>
            <w:proofErr w:type="spellStart"/>
            <w:r>
              <w:t>источники</w:t>
            </w:r>
            <w:proofErr w:type="spellEnd"/>
          </w:p>
        </w:tc>
      </w:tr>
      <w:tr w:rsidR="00FD1C31" w:rsidTr="00FD1C31">
        <w:tc>
          <w:tcPr>
            <w:tcW w:w="379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2021-2026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1244,698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181,069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1063,629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1C31" w:rsidTr="00FD1C31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C31" w:rsidRDefault="00FD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C31" w:rsidRDefault="00FD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C31" w:rsidRDefault="00FD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344,698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181,069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163,629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1C31" w:rsidTr="00FD1C31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C31" w:rsidRDefault="00FD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C31" w:rsidRDefault="00FD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C31" w:rsidRDefault="00FD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1C31" w:rsidTr="00FD1C31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C31" w:rsidRDefault="00FD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C31" w:rsidRDefault="00FD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C31" w:rsidRDefault="00FD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1C31" w:rsidTr="00FD1C31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C31" w:rsidRDefault="00FD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C31" w:rsidRDefault="00FD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C31" w:rsidRDefault="00FD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1C31" w:rsidTr="00FD1C31">
        <w:tc>
          <w:tcPr>
            <w:tcW w:w="1200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C31" w:rsidRDefault="00FD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C31" w:rsidRDefault="00FD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C31" w:rsidRDefault="00FD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1C31" w:rsidTr="00FD1C31">
        <w:tc>
          <w:tcPr>
            <w:tcW w:w="37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1C31" w:rsidRDefault="00FD1C31">
            <w:pPr>
              <w:spacing w:after="0" w:line="256" w:lineRule="auto"/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C31" w:rsidRDefault="00FD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1C31" w:rsidRDefault="00FD1C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1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D1C31" w:rsidTr="00FD1C31">
        <w:trPr>
          <w:trHeight w:val="547"/>
        </w:trPr>
        <w:tc>
          <w:tcPr>
            <w:tcW w:w="14850" w:type="dxa"/>
            <w:gridSpan w:val="1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FD1C31" w:rsidRDefault="00FD1C31">
            <w:pPr>
              <w:spacing w:after="0" w:line="256" w:lineRule="auto"/>
            </w:pPr>
          </w:p>
        </w:tc>
      </w:tr>
      <w:tr w:rsidR="00FD1C31" w:rsidTr="00FD1C31">
        <w:trPr>
          <w:trHeight w:val="2828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C31" w:rsidRDefault="00FD1C31">
            <w:pPr>
              <w:jc w:val="center"/>
              <w:rPr>
                <w:lang w:val="ru-RU" w:eastAsia="ru-RU"/>
              </w:rPr>
            </w:pPr>
            <w:r>
              <w:t>1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spacing w:line="256" w:lineRule="auto"/>
              <w:jc w:val="both"/>
              <w:rPr>
                <w:lang w:val="ru-RU"/>
              </w:rPr>
            </w:pPr>
            <w:r w:rsidRPr="00FD1C31">
              <w:rPr>
                <w:lang w:val="ru-RU"/>
              </w:rPr>
              <w:t xml:space="preserve">Выявление, поддержка и обеспечение самореализации талантливой и социально-активной молодежи и ее достижений в различных сферах.  </w:t>
            </w:r>
            <w:proofErr w:type="spellStart"/>
            <w:r>
              <w:t>Инновационное</w:t>
            </w:r>
            <w:proofErr w:type="spellEnd"/>
            <w:r>
              <w:t xml:space="preserve"> </w:t>
            </w: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молодёжи</w:t>
            </w:r>
            <w:proofErr w:type="spellEnd"/>
            <w:r>
              <w:t>.</w:t>
            </w:r>
          </w:p>
        </w:tc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r w:rsidRPr="00FD1C31">
              <w:rPr>
                <w:lang w:val="ru-RU"/>
              </w:rPr>
              <w:t>Выявление, поддержка и поощрение талантливой молодёжи, повышение мотивации к участию в общественной деятельности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lang w:val="ru-RU"/>
              </w:rPr>
            </w:pPr>
            <w:r w:rsidRPr="00FD1C31">
              <w:rPr>
                <w:rFonts w:cs="Arial"/>
                <w:lang w:val="ru-RU"/>
              </w:rPr>
              <w:t>Отдел по ФКС и МП</w:t>
            </w:r>
          </w:p>
          <w:p w:rsidR="00FD1C31" w:rsidRP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lang w:val="ru-RU"/>
              </w:rPr>
            </w:pPr>
            <w:r w:rsidRPr="00FD1C31">
              <w:rPr>
                <w:rFonts w:cs="Arial"/>
                <w:lang w:val="ru-RU"/>
              </w:rPr>
              <w:t xml:space="preserve">Комитет по образованию </w:t>
            </w:r>
          </w:p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</w:rPr>
              <w:t>Комитет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культуре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bCs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84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694, 698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t>181, 069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t>513,629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31" w:rsidRDefault="00FD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cs="Arial"/>
                <w:b/>
                <w:color w:val="000000"/>
                <w:spacing w:val="-6"/>
                <w:lang w:val="ru-RU" w:eastAsia="ru-RU"/>
              </w:rPr>
            </w:pPr>
          </w:p>
        </w:tc>
      </w:tr>
      <w:tr w:rsidR="00FD1C31" w:rsidTr="00FD1C31">
        <w:trPr>
          <w:trHeight w:val="2418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C31" w:rsidRDefault="00FD1C31">
            <w:pPr>
              <w:jc w:val="center"/>
              <w:rPr>
                <w:lang w:val="ru-RU" w:eastAsia="ru-RU"/>
              </w:rPr>
            </w:pPr>
            <w: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lang w:val="ru-RU" w:eastAsia="en-US"/>
              </w:rPr>
            </w:pPr>
            <w:r w:rsidRPr="00FD1C31">
              <w:rPr>
                <w:lang w:val="ru-RU"/>
              </w:rPr>
              <w:t xml:space="preserve">Гражданское становление и военно -  патриотическое воспитание молодёжи. </w:t>
            </w:r>
            <w:proofErr w:type="spellStart"/>
            <w:r>
              <w:t>Профилактика</w:t>
            </w:r>
            <w:proofErr w:type="spellEnd"/>
            <w:r>
              <w:t xml:space="preserve"> </w:t>
            </w:r>
            <w:proofErr w:type="spellStart"/>
            <w:r>
              <w:t>экстремизма</w:t>
            </w:r>
            <w:proofErr w:type="spellEnd"/>
            <w:r>
              <w:t xml:space="preserve">, </w:t>
            </w:r>
            <w:proofErr w:type="spellStart"/>
            <w:r>
              <w:t>развитие</w:t>
            </w:r>
            <w:proofErr w:type="spellEnd"/>
            <w:r>
              <w:t xml:space="preserve"> </w:t>
            </w:r>
            <w:proofErr w:type="spellStart"/>
            <w:r>
              <w:t>навыков</w:t>
            </w:r>
            <w:proofErr w:type="spellEnd"/>
            <w:r>
              <w:t xml:space="preserve"> </w:t>
            </w:r>
            <w:proofErr w:type="spellStart"/>
            <w:r>
              <w:t>межкультурного</w:t>
            </w:r>
            <w:proofErr w:type="spellEnd"/>
            <w:r>
              <w:t xml:space="preserve"> и </w:t>
            </w:r>
            <w:proofErr w:type="spellStart"/>
            <w:r>
              <w:t>межнационального</w:t>
            </w:r>
            <w:proofErr w:type="spellEnd"/>
            <w:r>
              <w:t xml:space="preserve"> </w:t>
            </w:r>
            <w:proofErr w:type="spellStart"/>
            <w:r>
              <w:t>общения</w:t>
            </w:r>
            <w:proofErr w:type="spellEnd"/>
            <w:r>
              <w:t>.</w:t>
            </w: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r w:rsidRPr="00FD1C31">
              <w:rPr>
                <w:lang w:val="ru-RU"/>
              </w:rPr>
              <w:t>Военно-патриотическое воспитание молодёжи. Профилактика экстремизма, развитие навыков межкультурного и межнационального общения.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lang w:val="ru-RU"/>
              </w:rPr>
            </w:pPr>
            <w:r w:rsidRPr="00FD1C31">
              <w:rPr>
                <w:rFonts w:cs="Arial"/>
                <w:lang w:val="ru-RU"/>
              </w:rPr>
              <w:t>Отдел по ФКС и МП</w:t>
            </w:r>
          </w:p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lang w:val="ru-RU"/>
              </w:rPr>
            </w:pPr>
            <w:r w:rsidRPr="00FD1C31">
              <w:rPr>
                <w:rFonts w:cs="Arial"/>
                <w:lang w:val="ru-RU"/>
              </w:rPr>
              <w:t xml:space="preserve">Комитет по образованию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bCs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t>300,0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31" w:rsidRDefault="00FD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cs="Arial"/>
                <w:b/>
                <w:color w:val="000000"/>
                <w:spacing w:val="-6"/>
                <w:lang w:val="ru-RU" w:eastAsia="ru-RU"/>
              </w:rPr>
            </w:pPr>
          </w:p>
        </w:tc>
      </w:tr>
      <w:tr w:rsidR="00FD1C31" w:rsidTr="00FD1C31">
        <w:trPr>
          <w:trHeight w:val="298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C31" w:rsidRDefault="00FD1C31">
            <w:pPr>
              <w:jc w:val="center"/>
              <w:rPr>
                <w:lang w:val="ru-RU" w:eastAsia="ru-RU"/>
              </w:rPr>
            </w:pPr>
            <w:r>
              <w:lastRenderedPageBreak/>
              <w:t>3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spacing w:line="256" w:lineRule="auto"/>
              <w:jc w:val="both"/>
              <w:rPr>
                <w:lang w:val="ru-RU"/>
              </w:rPr>
            </w:pPr>
            <w:r w:rsidRPr="00FD1C31">
              <w:rPr>
                <w:lang w:val="ru-RU"/>
              </w:rPr>
              <w:t>Развитие и поддержка деятельности молодёжных общественных организаций и объединений</w:t>
            </w:r>
          </w:p>
        </w:tc>
        <w:tc>
          <w:tcPr>
            <w:tcW w:w="2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lang w:val="ru-RU"/>
              </w:rPr>
            </w:pPr>
            <w:r w:rsidRPr="00FD1C31">
              <w:rPr>
                <w:lang w:val="ru-RU"/>
              </w:rPr>
              <w:t>Увеличение количества молодёжи, участвующей в деятельности молодёжных общественных объединений, поддержка, поощрение активистов.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lang w:val="ru-RU"/>
              </w:rPr>
            </w:pPr>
            <w:r w:rsidRPr="00FD1C31">
              <w:rPr>
                <w:rFonts w:cs="Arial"/>
                <w:lang w:val="ru-RU"/>
              </w:rPr>
              <w:t>Отдел по ФКС и МП</w:t>
            </w:r>
          </w:p>
          <w:p w:rsidR="00FD1C31" w:rsidRP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lang w:val="ru-RU"/>
              </w:rPr>
            </w:pPr>
            <w:r w:rsidRPr="00FD1C31">
              <w:rPr>
                <w:rFonts w:cs="Arial"/>
                <w:lang w:val="ru-RU"/>
              </w:rPr>
              <w:t xml:space="preserve">Комитет по образованию </w:t>
            </w:r>
          </w:p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lang w:val="ru-RU"/>
              </w:rPr>
            </w:pPr>
            <w:proofErr w:type="spellStart"/>
            <w:r>
              <w:rPr>
                <w:rFonts w:cs="Arial"/>
              </w:rPr>
              <w:t>Комитет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по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культуре</w:t>
            </w:r>
            <w:proofErr w:type="spellEnd"/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 w:cs="Times New Roman"/>
                <w:bCs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bCs/>
                <w:spacing w:val="5"/>
                <w:sz w:val="24"/>
                <w:szCs w:val="24"/>
              </w:rPr>
              <w:t>2021 – 2026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lang w:val="ru-RU"/>
              </w:rPr>
            </w:pPr>
            <w:r>
              <w:rPr>
                <w:rFonts w:cs="Arial"/>
              </w:rPr>
              <w:t>100,0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31" w:rsidRDefault="00FD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cs="Arial"/>
                <w:b/>
                <w:color w:val="000000"/>
                <w:spacing w:val="-6"/>
                <w:lang w:val="ru-RU" w:eastAsia="ru-RU"/>
              </w:rPr>
            </w:pPr>
          </w:p>
        </w:tc>
      </w:tr>
      <w:tr w:rsidR="00FD1C31" w:rsidTr="00FD1C31">
        <w:trPr>
          <w:trHeight w:val="2686"/>
        </w:trPr>
        <w:tc>
          <w:tcPr>
            <w:tcW w:w="5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D1C31" w:rsidRDefault="00FD1C31">
            <w:pPr>
              <w:jc w:val="center"/>
              <w:rPr>
                <w:lang w:val="ru-RU" w:eastAsia="ru-RU"/>
              </w:rPr>
            </w:pPr>
            <w:r>
              <w:t>4</w:t>
            </w:r>
          </w:p>
        </w:tc>
        <w:tc>
          <w:tcPr>
            <w:tcW w:w="322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D1C31" w:rsidRDefault="00FD1C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D1C31">
              <w:rPr>
                <w:rFonts w:ascii="Times New Roman" w:hAnsi="Times New Roman"/>
                <w:sz w:val="24"/>
                <w:szCs w:val="24"/>
                <w:lang w:val="ru-RU"/>
              </w:rPr>
              <w:t>Формирование в молодёжной среде уважительного отношения к традиционным семейным ценностям, поддержка молодой семьи.</w:t>
            </w:r>
          </w:p>
          <w:p w:rsidR="00FD1C31" w:rsidRDefault="00FD1C31">
            <w:pPr>
              <w:pStyle w:val="NoSpacing"/>
              <w:spacing w:line="276" w:lineRule="auto"/>
              <w:jc w:val="both"/>
              <w:rPr>
                <w:lang w:val="ru-RU"/>
              </w:rPr>
            </w:pPr>
          </w:p>
        </w:tc>
        <w:tc>
          <w:tcPr>
            <w:tcW w:w="20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b/>
                <w:lang w:val="ru-RU"/>
              </w:rPr>
            </w:pPr>
            <w:r w:rsidRPr="00FD1C31">
              <w:rPr>
                <w:lang w:val="ru-RU"/>
              </w:rPr>
              <w:t>Развитие действующих клубов молодых семей, создание новых объединений. Повышение педагогической грамотности молодых родителей, укрепление института семьи, пропаганда семейных ценностей.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ru-RU"/>
              </w:rPr>
            </w:pPr>
            <w:r w:rsidRPr="00FD1C31">
              <w:rPr>
                <w:lang w:val="ru-RU"/>
              </w:rPr>
              <w:t>Отдел по ФКС и МП</w:t>
            </w:r>
          </w:p>
        </w:tc>
        <w:tc>
          <w:tcPr>
            <w:tcW w:w="1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bCs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8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t>50,0</w:t>
            </w: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C31" w:rsidRDefault="00FD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b/>
                <w:color w:val="000000"/>
                <w:spacing w:val="-6"/>
                <w:sz w:val="24"/>
                <w:szCs w:val="24"/>
                <w:lang w:val="ru-RU" w:eastAsia="ru-RU"/>
              </w:rPr>
            </w:pPr>
          </w:p>
        </w:tc>
      </w:tr>
      <w:tr w:rsidR="00FD1C31" w:rsidTr="00FD1C31">
        <w:trPr>
          <w:trHeight w:val="3395"/>
        </w:trPr>
        <w:tc>
          <w:tcPr>
            <w:tcW w:w="5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1C31" w:rsidRDefault="00FD1C31">
            <w:pPr>
              <w:rPr>
                <w:lang w:val="ru-RU" w:eastAsia="ru-RU"/>
              </w:rPr>
            </w:pPr>
            <w:r>
              <w:lastRenderedPageBreak/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D1C31" w:rsidRDefault="00FD1C31">
            <w:pPr>
              <w:pStyle w:val="NoSpacing"/>
              <w:spacing w:line="256" w:lineRule="auto"/>
              <w:jc w:val="both"/>
              <w:rPr>
                <w:lang w:val="ru-RU"/>
              </w:rPr>
            </w:pPr>
            <w:r w:rsidRPr="00FD1C31">
              <w:rPr>
                <w:lang w:val="ru-RU" w:eastAsia="en-US"/>
              </w:rPr>
              <w:t>Содействие по вопросам занятости и профориентации,  развитие предпринимательской активности молодёжи.</w:t>
            </w:r>
          </w:p>
          <w:p w:rsidR="00FD1C31" w:rsidRPr="00FD1C31" w:rsidRDefault="00FD1C31">
            <w:pPr>
              <w:pStyle w:val="NoSpacing"/>
              <w:spacing w:line="256" w:lineRule="auto"/>
              <w:jc w:val="both"/>
              <w:rPr>
                <w:lang w:val="ru-RU"/>
              </w:rPr>
            </w:pPr>
          </w:p>
          <w:p w:rsidR="00FD1C31" w:rsidRDefault="00FD1C31">
            <w:pPr>
              <w:pStyle w:val="NoSpacing"/>
              <w:spacing w:line="256" w:lineRule="auto"/>
              <w:jc w:val="both"/>
              <w:rPr>
                <w:lang w:val="ru-RU"/>
              </w:rPr>
            </w:pPr>
          </w:p>
        </w:tc>
        <w:tc>
          <w:tcPr>
            <w:tcW w:w="20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spacing w:line="256" w:lineRule="auto"/>
              <w:rPr>
                <w:b/>
                <w:lang w:val="ru-RU"/>
              </w:rPr>
            </w:pPr>
            <w:r w:rsidRPr="00FD1C31">
              <w:rPr>
                <w:lang w:val="ru-RU"/>
              </w:rPr>
              <w:t>Организация активного, полезного отдыха для детей и молодёжи, летнее оздоровление, содействие профессиональному самоопределению.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rPr>
                <w:rFonts w:cs="Arial"/>
                <w:lang w:val="ru-RU"/>
              </w:rPr>
            </w:pPr>
            <w:r w:rsidRPr="00FD1C31">
              <w:rPr>
                <w:rFonts w:cs="Arial"/>
                <w:lang w:val="ru-RU"/>
              </w:rPr>
              <w:t>Отдел по ФКС и МП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C31" w:rsidRDefault="00FD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ascii="Times New Roman" w:hAnsi="Times New Roman"/>
                <w:bCs/>
                <w:spacing w:val="5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Cs/>
                <w:spacing w:val="5"/>
                <w:sz w:val="24"/>
                <w:szCs w:val="24"/>
              </w:rPr>
              <w:t>2021-2026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C31" w:rsidRDefault="00FD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Times New Roman" w:hAnsi="Times New Roman"/>
                <w:color w:val="000000"/>
                <w:spacing w:val="-6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spacing w:val="-6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FD1C31" w:rsidRDefault="00FD1C31">
            <w:pPr>
              <w:pStyle w:val="NoSpacing"/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ru-RU"/>
              </w:rPr>
            </w:pPr>
            <w:r>
              <w:t>100,0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FD1C31" w:rsidRDefault="00FD1C3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30" w:lineRule="auto"/>
              <w:jc w:val="both"/>
              <w:rPr>
                <w:rFonts w:cs="Arial"/>
                <w:b/>
                <w:color w:val="000000"/>
                <w:spacing w:val="-6"/>
                <w:lang w:val="ru-RU" w:eastAsia="ru-RU"/>
              </w:rPr>
            </w:pPr>
          </w:p>
        </w:tc>
      </w:tr>
    </w:tbl>
    <w:p w:rsidR="00FD1C31" w:rsidRDefault="00FD1C31" w:rsidP="00FD1C31">
      <w:pPr>
        <w:spacing w:after="0" w:line="240" w:lineRule="auto"/>
        <w:rPr>
          <w:rFonts w:ascii="Times New Roman" w:hAnsi="Times New Roman"/>
          <w:sz w:val="24"/>
          <w:szCs w:val="24"/>
        </w:rPr>
        <w:sectPr w:rsidR="00FD1C31">
          <w:pgSz w:w="16838" w:h="11906" w:orient="landscape"/>
          <w:pgMar w:top="851" w:right="851" w:bottom="851" w:left="1134" w:header="709" w:footer="709" w:gutter="0"/>
          <w:cols w:space="720"/>
        </w:sectPr>
      </w:pPr>
    </w:p>
    <w:p w:rsidR="0049093A" w:rsidRDefault="0049093A" w:rsidP="00FD1C31"/>
    <w:sectPr w:rsidR="0049093A" w:rsidSect="00FD1C31">
      <w:pgSz w:w="15840" w:h="12240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FD1C31"/>
    <w:rsid w:val="0049093A"/>
    <w:rsid w:val="00FD1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FD1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Spacing">
    <w:name w:val="No Spacing"/>
    <w:link w:val="NoSpacingChar"/>
    <w:uiPriority w:val="1"/>
    <w:qFormat/>
    <w:rsid w:val="00FD1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7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404</Words>
  <Characters>2304</Characters>
  <Application>Microsoft Office Word</Application>
  <DocSecurity>0</DocSecurity>
  <Lines>19</Lines>
  <Paragraphs>5</Paragraphs>
  <ScaleCrop>false</ScaleCrop>
  <Company/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2021-06-29T07:08:00Z</dcterms:created>
  <dcterms:modified xsi:type="dcterms:W3CDTF">2021-06-29T07:08:00Z</dcterms:modified>
</cp:coreProperties>
</file>