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5B" w:rsidRPr="00DF1F5B" w:rsidRDefault="003B5D17" w:rsidP="00DF1F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B5D17">
        <w:drawing>
          <wp:inline distT="0" distB="0" distL="0" distR="0">
            <wp:extent cx="4697730" cy="3832860"/>
            <wp:effectExtent l="19050" t="0" r="7620" b="0"/>
            <wp:docPr id="3" name="Рисунок 1" descr="http://www.ilo.org/wcmsp5/groups/public/---europe/---ro-geneva/---sro-moscow/documents/image/wcms_62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lo.org/wcmsp5/groups/public/---europe/---ro-geneva/---sro-moscow/documents/image/wcms_6253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07" cy="383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F5B" w:rsidRPr="003B5D17" w:rsidRDefault="00DF1F5B" w:rsidP="00DF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DF1F5B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 xml:space="preserve">28 </w:t>
      </w:r>
      <w:r w:rsidRPr="003B5D1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  <w:r w:rsidRPr="00DF1F5B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 xml:space="preserve">апреля </w:t>
      </w:r>
      <w:r w:rsidRPr="003B5D1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  <w:r w:rsidRPr="00DF1F5B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>2018</w:t>
      </w:r>
      <w:r w:rsidRPr="003B5D1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  <w:r w:rsidRPr="00DF1F5B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>года</w:t>
      </w:r>
      <w:r w:rsidRPr="003B5D1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  <w:r w:rsidRPr="00DF1F5B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>Всемирный день охраны труда</w:t>
      </w:r>
      <w:r w:rsidRPr="003B5D1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>!</w:t>
      </w:r>
    </w:p>
    <w:p w:rsidR="00DF1F5B" w:rsidRDefault="00DF1F5B" w:rsidP="00DF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5D17" w:rsidRDefault="003B5D17" w:rsidP="003B5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F1F5B" w:rsidRPr="00DF1F5B">
        <w:rPr>
          <w:rFonts w:ascii="Times New Roman" w:eastAsia="Times New Roman" w:hAnsi="Times New Roman" w:cs="Times New Roman"/>
          <w:sz w:val="24"/>
          <w:szCs w:val="24"/>
        </w:rPr>
        <w:t xml:space="preserve"> чтобы привлечь всеобщее внимание к актуальной для всего мира потребности –</w:t>
      </w:r>
      <w:r w:rsidR="00DF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F5B" w:rsidRPr="00DF1F5B">
        <w:rPr>
          <w:rFonts w:ascii="Times New Roman" w:eastAsia="Times New Roman" w:hAnsi="Times New Roman" w:cs="Times New Roman"/>
          <w:sz w:val="24"/>
          <w:szCs w:val="24"/>
        </w:rPr>
        <w:t xml:space="preserve">улучшить охрану труда молодых работников и положить конец детскому труду, в этом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темой </w:t>
      </w:r>
      <w:r w:rsidR="00DF1F5B" w:rsidRPr="00DF1F5B">
        <w:rPr>
          <w:rFonts w:ascii="Times New Roman" w:eastAsia="Times New Roman" w:hAnsi="Times New Roman" w:cs="Times New Roman"/>
          <w:sz w:val="24"/>
          <w:szCs w:val="24"/>
        </w:rPr>
        <w:t xml:space="preserve"> Всемирного дня охраны труда (28 апреля) </w:t>
      </w:r>
      <w:r>
        <w:rPr>
          <w:rFonts w:ascii="Times New Roman" w:eastAsia="Times New Roman" w:hAnsi="Times New Roman" w:cs="Times New Roman"/>
          <w:sz w:val="24"/>
          <w:szCs w:val="24"/>
        </w:rPr>
        <w:t>выбрана:</w:t>
      </w:r>
    </w:p>
    <w:p w:rsidR="00DF1F5B" w:rsidRDefault="003B5D17" w:rsidP="003B5D17">
      <w:pPr>
        <w:spacing w:after="0" w:line="240" w:lineRule="auto"/>
        <w:ind w:firstLine="708"/>
        <w:jc w:val="both"/>
        <w:rPr>
          <w:rStyle w:val="a5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B5D17">
        <w:rPr>
          <w:rStyle w:val="a3"/>
        </w:rPr>
        <w:t xml:space="preserve"> </w:t>
      </w:r>
      <w:hyperlink r:id="rId5" w:tooltip="Тема Всемирного дня охраны труда в 2018 году" w:history="1">
        <w:r>
          <w:rPr>
            <w:rStyle w:val="a6"/>
            <w:b/>
            <w:bCs/>
          </w:rPr>
          <w:t>«Охрана труда: молодые работники особенно уязвимы»</w:t>
        </w:r>
      </w:hyperlink>
    </w:p>
    <w:p w:rsidR="003B5D17" w:rsidRDefault="003B5D17" w:rsidP="003B5D17">
      <w:pPr>
        <w:spacing w:after="0" w:line="240" w:lineRule="auto"/>
        <w:ind w:firstLine="708"/>
        <w:jc w:val="both"/>
        <w:rPr>
          <w:rStyle w:val="a5"/>
        </w:rPr>
      </w:pPr>
    </w:p>
    <w:p w:rsidR="003B5D17" w:rsidRDefault="003B5D17" w:rsidP="003B5D17">
      <w:pPr>
        <w:pStyle w:val="a7"/>
        <w:spacing w:before="0" w:beforeAutospacing="0" w:after="0" w:afterAutospacing="0"/>
        <w:ind w:firstLine="708"/>
        <w:jc w:val="both"/>
      </w:pPr>
      <w:r>
        <w:t xml:space="preserve">Данная тема призвана способствовать тому, чтобы переход молодежи от учебы к труду, из детства во взрослую жизнь происходил в безопасных и безвредных для здоровья условиях. </w:t>
      </w:r>
    </w:p>
    <w:p w:rsidR="003B5D17" w:rsidRDefault="003B5D17" w:rsidP="003B5D17">
      <w:pPr>
        <w:pStyle w:val="a7"/>
        <w:spacing w:before="0" w:beforeAutospacing="0" w:after="0" w:afterAutospacing="0"/>
        <w:jc w:val="both"/>
      </w:pPr>
      <w:r>
        <w:t xml:space="preserve">  </w:t>
      </w:r>
      <w:r>
        <w:tab/>
        <w:t xml:space="preserve">Право на безопасный и здоровый труд имеют работники всех возрастов. Молодых работников (в возрасте 15-24 лет) в мире насчитывается 541 млн. – это более 15 процентов всей рабочей силы, и уровень </w:t>
      </w:r>
      <w:proofErr w:type="spellStart"/>
      <w:r>
        <w:t>несмертельного</w:t>
      </w:r>
      <w:proofErr w:type="spellEnd"/>
      <w:r>
        <w:t xml:space="preserve"> производственного травматизма среди них на 40 процентов выше, чем среди взрослых работников старше 25 лет. Помимо этого, здоровье и сама жизнь молодых работников часто подвергаются риску из-за присутствующих на рабочих местах опасных производственных факторов. </w:t>
      </w:r>
    </w:p>
    <w:p w:rsidR="003B5D17" w:rsidRDefault="003B5D17" w:rsidP="003B5D17">
      <w:pPr>
        <w:pStyle w:val="a7"/>
        <w:spacing w:before="0" w:beforeAutospacing="0" w:after="0" w:afterAutospacing="0"/>
        <w:jc w:val="both"/>
      </w:pPr>
      <w:r>
        <w:t xml:space="preserve">  </w:t>
      </w:r>
      <w:r>
        <w:tab/>
        <w:t>Ко всему прочему, дети имеют право на защиту от всех форм детского труда. Детским трудом во всем мире занимаются 152 млн</w:t>
      </w:r>
      <w:r w:rsidR="00B547C5">
        <w:t>.</w:t>
      </w:r>
      <w:r>
        <w:t xml:space="preserve"> детей, причем 73 млн</w:t>
      </w:r>
      <w:r w:rsidR="00B547C5">
        <w:t>.</w:t>
      </w:r>
      <w:r>
        <w:t xml:space="preserve"> из них заняты на опасной работе, т.е. такой, которая по своему характеру или условиям, в которых она выполняется, может нанести вред здоровью, безопасности или нравственности детей </w:t>
      </w:r>
    </w:p>
    <w:p w:rsidR="003B5D17" w:rsidRDefault="003B5D17" w:rsidP="003B5D17">
      <w:pPr>
        <w:pStyle w:val="a7"/>
        <w:spacing w:before="0" w:beforeAutospacing="0" w:after="0" w:afterAutospacing="0"/>
        <w:jc w:val="both"/>
      </w:pPr>
      <w:r>
        <w:t xml:space="preserve">  </w:t>
      </w:r>
      <w:r>
        <w:tab/>
        <w:t xml:space="preserve">Совместная кампания призвана активизировать усилия, направленные на решение задач по защите трудовых прав и обеспечению надежных и безопасных условий работы для всех трудящихся, принятию срочных и эффективных мер для ликвидации всех форм детского труда. </w:t>
      </w:r>
    </w:p>
    <w:p w:rsidR="00DF1F5B" w:rsidRPr="00DF1F5B" w:rsidRDefault="00DF1F5B" w:rsidP="003B5D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5B">
        <w:rPr>
          <w:rFonts w:ascii="Times New Roman" w:eastAsia="Times New Roman" w:hAnsi="Times New Roman" w:cs="Times New Roman"/>
          <w:sz w:val="24"/>
          <w:szCs w:val="24"/>
        </w:rPr>
        <w:t>Улучшение</w:t>
      </w:r>
      <w:r w:rsidR="003B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F5B">
        <w:rPr>
          <w:rFonts w:ascii="Times New Roman" w:eastAsia="Times New Roman" w:hAnsi="Times New Roman" w:cs="Times New Roman"/>
          <w:sz w:val="24"/>
          <w:szCs w:val="24"/>
        </w:rPr>
        <w:t>охраны труда молодежи, в том числе искоренение</w:t>
      </w:r>
      <w:r w:rsidR="003B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F5B">
        <w:rPr>
          <w:rFonts w:ascii="Times New Roman" w:eastAsia="Times New Roman" w:hAnsi="Times New Roman" w:cs="Times New Roman"/>
          <w:sz w:val="24"/>
          <w:szCs w:val="24"/>
        </w:rPr>
        <w:t>опасных видов труда, прив</w:t>
      </w:r>
      <w:r w:rsidR="00B547C5">
        <w:rPr>
          <w:rFonts w:ascii="Times New Roman" w:eastAsia="Times New Roman" w:hAnsi="Times New Roman" w:cs="Times New Roman"/>
          <w:sz w:val="24"/>
          <w:szCs w:val="24"/>
        </w:rPr>
        <w:t xml:space="preserve">едет </w:t>
      </w:r>
      <w:r w:rsidRPr="00DF1F5B">
        <w:rPr>
          <w:rFonts w:ascii="Times New Roman" w:eastAsia="Times New Roman" w:hAnsi="Times New Roman" w:cs="Times New Roman"/>
          <w:sz w:val="24"/>
          <w:szCs w:val="24"/>
        </w:rPr>
        <w:t>к улучшению</w:t>
      </w:r>
      <w:r w:rsidR="003B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F5B">
        <w:rPr>
          <w:rFonts w:ascii="Times New Roman" w:eastAsia="Times New Roman" w:hAnsi="Times New Roman" w:cs="Times New Roman"/>
          <w:sz w:val="24"/>
          <w:szCs w:val="24"/>
        </w:rPr>
        <w:t>охраны труда</w:t>
      </w:r>
      <w:r w:rsidR="003B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F5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3B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F5B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3B5D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F1F5B">
        <w:rPr>
          <w:rFonts w:ascii="Times New Roman" w:eastAsia="Times New Roman" w:hAnsi="Times New Roman" w:cs="Times New Roman"/>
          <w:sz w:val="24"/>
          <w:szCs w:val="24"/>
        </w:rPr>
        <w:t>А улучшение</w:t>
      </w:r>
      <w:r w:rsidR="003B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F5B">
        <w:rPr>
          <w:rFonts w:ascii="Times New Roman" w:eastAsia="Times New Roman" w:hAnsi="Times New Roman" w:cs="Times New Roman"/>
          <w:sz w:val="24"/>
          <w:szCs w:val="24"/>
        </w:rPr>
        <w:t>охраны труда и благосостояния всех работников, включая родителей и других родственников, позволит улучшить</w:t>
      </w:r>
      <w:r w:rsidR="003B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F5B">
        <w:rPr>
          <w:rFonts w:ascii="Times New Roman" w:eastAsia="Times New Roman" w:hAnsi="Times New Roman" w:cs="Times New Roman"/>
          <w:sz w:val="24"/>
          <w:szCs w:val="24"/>
        </w:rPr>
        <w:t>перспективы развития охраны труда молодежи, поможет предупреждать несчастные случаи и заболевания среди кормильцев и предотвращать использование детского труда.</w:t>
      </w:r>
    </w:p>
    <w:p w:rsidR="00621D98" w:rsidRDefault="00621D98" w:rsidP="00677A0C">
      <w:pPr>
        <w:ind w:left="426"/>
      </w:pPr>
    </w:p>
    <w:sectPr w:rsidR="00621D98" w:rsidSect="00677A0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A0C"/>
    <w:rsid w:val="003B5D17"/>
    <w:rsid w:val="00621D98"/>
    <w:rsid w:val="00677A0C"/>
    <w:rsid w:val="00B547C5"/>
    <w:rsid w:val="00DF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B5D17"/>
    <w:rPr>
      <w:b/>
      <w:bCs/>
    </w:rPr>
  </w:style>
  <w:style w:type="character" w:styleId="a6">
    <w:name w:val="Hyperlink"/>
    <w:basedOn w:val="a0"/>
    <w:uiPriority w:val="99"/>
    <w:semiHidden/>
    <w:unhideWhenUsed/>
    <w:rsid w:val="003B5D1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B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sot.jimdo.com/2018/03/26/%D1%82%D0%B5%D0%BC%D0%B0-%D0%B2%D1%81%D0%B5%D0%BC%D0%B8%D1%80%D0%BD%D0%BE%D0%B3%D0%BE-%D0%B4%D0%BD%D1%8F-%D0%BE%D1%85%D1%80%D0%B0%D0%BD%D1%8B-%D1%82%D1%80%D1%83%D0%B4%D0%B0-%D0%B2-2018-%D0%B3%D0%BE%D0%B4%D1%8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Старкова Ольга Сергеевна</dc:creator>
  <cp:keywords/>
  <dc:description/>
  <cp:lastModifiedBy>Старкова Ольга Сергеевна</cp:lastModifiedBy>
  <cp:revision>2</cp:revision>
  <dcterms:created xsi:type="dcterms:W3CDTF">2018-04-19T02:39:00Z</dcterms:created>
  <dcterms:modified xsi:type="dcterms:W3CDTF">2018-04-19T03:13:00Z</dcterms:modified>
</cp:coreProperties>
</file>